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9785B" w14:textId="4EE1D9DB" w:rsidR="004D6A50" w:rsidRPr="002251DD" w:rsidRDefault="004D6A50" w:rsidP="00BC62DB">
      <w:pPr>
        <w:spacing w:line="259" w:lineRule="auto"/>
        <w:jc w:val="right"/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</w:pPr>
      <w:bookmarkStart w:id="0" w:name="_GoBack"/>
      <w:bookmarkEnd w:id="0"/>
      <w:r w:rsidRPr="002251DD">
        <w:rPr>
          <w:rFonts w:asciiTheme="minorHAnsi" w:eastAsiaTheme="minorHAnsi" w:hAnsiTheme="minorHAnsi" w:cstheme="minorHAnsi"/>
          <w:b/>
          <w:i/>
          <w:sz w:val="18"/>
          <w:szCs w:val="18"/>
          <w:lang w:eastAsia="en-US"/>
        </w:rPr>
        <w:t xml:space="preserve">Załącznik nr </w:t>
      </w:r>
      <w:r w:rsidR="00BB3A14" w:rsidRPr="002251DD">
        <w:rPr>
          <w:rFonts w:asciiTheme="minorHAnsi" w:eastAsiaTheme="minorHAnsi" w:hAnsiTheme="minorHAnsi" w:cstheme="minorHAnsi"/>
          <w:b/>
          <w:i/>
          <w:sz w:val="18"/>
          <w:szCs w:val="18"/>
          <w:lang w:eastAsia="en-US"/>
        </w:rPr>
        <w:t>1</w:t>
      </w:r>
      <w:r w:rsidR="00CB1797" w:rsidRPr="002251DD">
        <w:rPr>
          <w:rFonts w:asciiTheme="minorHAnsi" w:eastAsiaTheme="minorHAnsi" w:hAnsiTheme="minorHAnsi" w:cstheme="minorHAnsi"/>
          <w:b/>
          <w:i/>
          <w:sz w:val="18"/>
          <w:szCs w:val="18"/>
          <w:lang w:eastAsia="en-US"/>
        </w:rPr>
        <w:t>6</w:t>
      </w:r>
      <w:r w:rsidR="000E4E4E" w:rsidRPr="002251DD">
        <w:rPr>
          <w:rFonts w:asciiTheme="minorHAnsi" w:eastAsiaTheme="minorHAnsi" w:hAnsiTheme="minorHAnsi" w:cstheme="minorHAnsi"/>
          <w:b/>
          <w:i/>
          <w:sz w:val="18"/>
          <w:szCs w:val="18"/>
          <w:lang w:eastAsia="en-US"/>
        </w:rPr>
        <w:t xml:space="preserve"> do </w:t>
      </w:r>
      <w:r w:rsidR="009A5E5B" w:rsidRPr="002251DD">
        <w:rPr>
          <w:rFonts w:asciiTheme="minorHAnsi" w:eastAsiaTheme="minorHAnsi" w:hAnsiTheme="minorHAnsi" w:cstheme="minorHAnsi"/>
          <w:b/>
          <w:i/>
          <w:sz w:val="18"/>
          <w:szCs w:val="18"/>
          <w:lang w:eastAsia="en-US"/>
        </w:rPr>
        <w:t>Wytycznych</w:t>
      </w:r>
      <w:r w:rsidR="00775E7D" w:rsidRPr="002251DD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 </w:t>
      </w:r>
      <w:r w:rsidRPr="002251DD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– </w:t>
      </w:r>
      <w:r w:rsidR="009A5E5B" w:rsidRPr="002251DD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br/>
      </w:r>
      <w:r w:rsidRPr="002251DD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Wzór </w:t>
      </w:r>
      <w:r w:rsidR="00BC62DB" w:rsidRPr="002251DD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U</w:t>
      </w:r>
      <w:r w:rsidRPr="002251DD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mowy </w:t>
      </w:r>
      <w:r w:rsidR="00BC62DB" w:rsidRPr="002251DD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br/>
      </w:r>
      <w:r w:rsidRPr="002251DD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>o przeniesienie majątkowych praw autorskich</w:t>
      </w:r>
    </w:p>
    <w:p w14:paraId="1BB1EEE6" w14:textId="77777777" w:rsidR="00BC62DB" w:rsidRPr="002251DD" w:rsidRDefault="00BC62DB" w:rsidP="00BC62DB">
      <w:pPr>
        <w:spacing w:line="259" w:lineRule="auto"/>
        <w:jc w:val="right"/>
        <w:rPr>
          <w:rFonts w:asciiTheme="minorHAnsi" w:eastAsiaTheme="minorHAnsi" w:hAnsiTheme="minorHAnsi" w:cstheme="minorHAnsi"/>
          <w:i/>
          <w:sz w:val="18"/>
          <w:szCs w:val="18"/>
          <w:highlight w:val="yellow"/>
          <w:lang w:eastAsia="en-US"/>
        </w:rPr>
      </w:pPr>
    </w:p>
    <w:p w14:paraId="6B430012" w14:textId="4E459F4F" w:rsidR="00324192" w:rsidRPr="002251DD" w:rsidRDefault="007E6C08" w:rsidP="00BC62DB">
      <w:pPr>
        <w:spacing w:after="16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251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UMOWA PRZENIESIENIA MAJĄTKO</w:t>
      </w:r>
      <w:r w:rsidR="004655FD" w:rsidRPr="002251D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WYCH PRAW AUTORSKICH </w:t>
      </w:r>
    </w:p>
    <w:p w14:paraId="4A4850F1" w14:textId="77777777" w:rsidR="004655FD" w:rsidRPr="002251DD" w:rsidRDefault="004655FD" w:rsidP="00BC62DB">
      <w:pPr>
        <w:spacing w:after="16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4669EBD" w14:textId="6839A4C6" w:rsidR="00324192" w:rsidRPr="002251DD" w:rsidRDefault="004655FD" w:rsidP="006D2CC2">
      <w:pPr>
        <w:pStyle w:val="Tekstpodstawowy2"/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Zawarta w dniu </w:t>
      </w:r>
      <w:r w:rsidR="00BC62DB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r. w Warszawie, zwana dalej „Umową”, pomiędzy:</w:t>
      </w:r>
    </w:p>
    <w:p w14:paraId="18916D5A" w14:textId="77777777" w:rsidR="006D2CC2" w:rsidRPr="002251DD" w:rsidRDefault="006D2CC2" w:rsidP="006D2CC2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3F3956D" w14:textId="167F505F" w:rsidR="004655FD" w:rsidRPr="002251DD" w:rsidRDefault="004655FD" w:rsidP="006D2CC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251DD">
        <w:rPr>
          <w:rFonts w:asciiTheme="minorHAnsi" w:eastAsia="Calibri" w:hAnsiTheme="minorHAnsi" w:cstheme="minorHAnsi"/>
          <w:b/>
          <w:sz w:val="22"/>
          <w:szCs w:val="22"/>
        </w:rPr>
        <w:t xml:space="preserve">Narodową Agencją Wymiany Akademickiej </w:t>
      </w:r>
      <w:r w:rsidRPr="002251DD">
        <w:rPr>
          <w:rFonts w:asciiTheme="minorHAnsi" w:eastAsia="Calibri" w:hAnsiTheme="minorHAnsi" w:cstheme="minorHAnsi"/>
          <w:b/>
          <w:spacing w:val="-4"/>
          <w:sz w:val="22"/>
          <w:szCs w:val="22"/>
        </w:rPr>
        <w:t>z siedzibą w Warszawie</w:t>
      </w:r>
      <w:r w:rsidRPr="002251DD">
        <w:rPr>
          <w:rFonts w:asciiTheme="minorHAnsi" w:eastAsia="Calibri" w:hAnsiTheme="minorHAnsi" w:cstheme="minorHAnsi"/>
          <w:spacing w:val="-4"/>
          <w:sz w:val="22"/>
          <w:szCs w:val="22"/>
        </w:rPr>
        <w:t xml:space="preserve">, adres: 00-635 Warszawa, </w:t>
      </w:r>
      <w:r w:rsidR="002251DD">
        <w:rPr>
          <w:rFonts w:asciiTheme="minorHAnsi" w:eastAsia="Calibri" w:hAnsiTheme="minorHAnsi" w:cstheme="minorHAnsi"/>
          <w:spacing w:val="-4"/>
          <w:sz w:val="22"/>
          <w:szCs w:val="22"/>
        </w:rPr>
        <w:br/>
      </w:r>
      <w:r w:rsidRPr="002251DD">
        <w:rPr>
          <w:rFonts w:asciiTheme="minorHAnsi" w:eastAsia="Calibri" w:hAnsiTheme="minorHAnsi" w:cstheme="minorHAnsi"/>
          <w:spacing w:val="-4"/>
          <w:sz w:val="22"/>
          <w:szCs w:val="22"/>
        </w:rPr>
        <w:t xml:space="preserve">ul. Polna 40, NIP: 5272820369, REGON: 368205180, </w:t>
      </w:r>
      <w:r w:rsidRPr="002251DD">
        <w:rPr>
          <w:rFonts w:asciiTheme="minorHAnsi" w:eastAsia="Calibri" w:hAnsiTheme="minorHAnsi" w:cstheme="minorHAnsi"/>
          <w:sz w:val="22"/>
          <w:szCs w:val="22"/>
        </w:rPr>
        <w:t xml:space="preserve">zwaną dalej również  </w:t>
      </w:r>
      <w:r w:rsidRPr="002251DD">
        <w:rPr>
          <w:rFonts w:asciiTheme="minorHAnsi" w:eastAsia="Calibri" w:hAnsiTheme="minorHAnsi" w:cstheme="minorHAnsi"/>
          <w:b/>
          <w:sz w:val="22"/>
          <w:szCs w:val="22"/>
        </w:rPr>
        <w:t>„Agencją”</w:t>
      </w:r>
      <w:r w:rsidRPr="002251D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2251DD">
        <w:rPr>
          <w:rFonts w:asciiTheme="minorHAnsi" w:eastAsia="Calibri" w:hAnsiTheme="minorHAnsi" w:cstheme="minorHAnsi"/>
          <w:b/>
          <w:sz w:val="22"/>
          <w:szCs w:val="22"/>
        </w:rPr>
        <w:t>„NAWA”</w:t>
      </w:r>
      <w:r w:rsidR="00BC62DB" w:rsidRPr="002251DD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44FB1E76" w14:textId="38BFC926" w:rsidR="004655FD" w:rsidRPr="002251DD" w:rsidRDefault="004655FD" w:rsidP="006D2CC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251DD">
        <w:rPr>
          <w:rFonts w:asciiTheme="minorHAnsi" w:eastAsia="Calibri" w:hAnsiTheme="minorHAnsi" w:cstheme="minorHAnsi"/>
          <w:sz w:val="22"/>
          <w:szCs w:val="22"/>
        </w:rPr>
        <w:t xml:space="preserve">reprezentowaną </w:t>
      </w:r>
      <w:r w:rsidR="003A0C1B" w:rsidRPr="002251DD">
        <w:rPr>
          <w:rFonts w:asciiTheme="minorHAnsi" w:eastAsia="Calibri" w:hAnsiTheme="minorHAnsi" w:cstheme="minorHAnsi"/>
          <w:sz w:val="22"/>
          <w:szCs w:val="22"/>
        </w:rPr>
        <w:t>zgodnie z zasadami jej reprezentacji</w:t>
      </w:r>
    </w:p>
    <w:p w14:paraId="3B11E438" w14:textId="77777777" w:rsidR="006D2CC2" w:rsidRPr="002251DD" w:rsidRDefault="006D2CC2" w:rsidP="006D2CC2">
      <w:pPr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70CC72C0" w14:textId="0E6B07AB" w:rsidR="004655FD" w:rsidRPr="002251DD" w:rsidRDefault="004655FD" w:rsidP="006D2CC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</w:p>
    <w:p w14:paraId="2418906C" w14:textId="77777777" w:rsidR="006D2CC2" w:rsidRPr="002251DD" w:rsidRDefault="006D2CC2" w:rsidP="006D2CC2">
      <w:pPr>
        <w:jc w:val="both"/>
        <w:rPr>
          <w:rFonts w:asciiTheme="minorHAnsi" w:eastAsia="Calibri" w:hAnsiTheme="minorHAnsi" w:cstheme="minorHAnsi"/>
          <w:b/>
          <w:sz w:val="16"/>
          <w:szCs w:val="16"/>
          <w:lang w:eastAsia="en-US"/>
        </w:rPr>
      </w:pPr>
    </w:p>
    <w:p w14:paraId="6E5B2071" w14:textId="30395FAF" w:rsidR="004655FD" w:rsidRPr="002251DD" w:rsidRDefault="004655FD" w:rsidP="006D2CC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Uczelnią/</w:t>
      </w:r>
      <w:r w:rsidR="00BC62DB" w:rsidRPr="002251D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2251D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Jednostką naukową/</w:t>
      </w:r>
      <w:r w:rsidR="00BC62DB" w:rsidRPr="002251D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2251D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Instytutem badawczym </w:t>
      </w:r>
      <w:r w:rsidR="00BC62DB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adres: </w:t>
      </w:r>
      <w:r w:rsidR="00BC62DB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BC62DB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NIP: </w:t>
      </w:r>
      <w:r w:rsidR="00BC62DB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REGON: </w:t>
      </w:r>
      <w:r w:rsidR="00BC62DB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, zwaną/</w:t>
      </w:r>
      <w:r w:rsidR="00BC62DB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proofErr w:type="spellStart"/>
      <w:r w:rsidR="00BC62DB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n</w:t>
      </w: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ym</w:t>
      </w:r>
      <w:proofErr w:type="spellEnd"/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dalej </w:t>
      </w:r>
      <w:r w:rsidRPr="002251D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„Beneficjentem”</w:t>
      </w: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38F87015" w14:textId="692B21B1" w:rsidR="004655FD" w:rsidRPr="002251DD" w:rsidRDefault="004655FD" w:rsidP="006D2CC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reprezentowaną/</w:t>
      </w:r>
      <w:r w:rsidR="00BC62DB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proofErr w:type="spellStart"/>
      <w:r w:rsidR="00BC62DB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n</w:t>
      </w: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ym</w:t>
      </w:r>
      <w:proofErr w:type="spellEnd"/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przez:</w:t>
      </w:r>
    </w:p>
    <w:p w14:paraId="2DF0B829" w14:textId="7A3C69ED" w:rsidR="004655FD" w:rsidRPr="002251DD" w:rsidRDefault="00BC62DB" w:rsidP="006D2CC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="004655FD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251DD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>(imię i nazwisko)</w:t>
      </w:r>
      <w:r w:rsidR="004655FD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</w:t>
      </w:r>
      <w:r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="004655FD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251DD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>(funkcja)</w:t>
      </w:r>
      <w:r w:rsidRPr="002251D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,</w:t>
      </w:r>
    </w:p>
    <w:p w14:paraId="14868CD2" w14:textId="77777777" w:rsidR="006D2CC2" w:rsidRPr="002251DD" w:rsidRDefault="006D2CC2" w:rsidP="006D2CC2">
      <w:pPr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06D5D145" w14:textId="05046440" w:rsidR="004655FD" w:rsidRPr="002251DD" w:rsidRDefault="004655FD" w:rsidP="006D2CC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zwanymi dalej łącznie </w:t>
      </w:r>
      <w:r w:rsidRPr="002251D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„Stronami”</w:t>
      </w:r>
      <w:r w:rsidR="00BC62DB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6E5C3F41" w14:textId="77777777" w:rsidR="004655FD" w:rsidRPr="002251DD" w:rsidRDefault="004655FD" w:rsidP="006D2CC2">
      <w:pPr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21F8DF53" w14:textId="3C312B42" w:rsidR="00324192" w:rsidRPr="002251DD" w:rsidRDefault="004655FD" w:rsidP="00B8549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Strony mając na względzie umowę zawartą między nimi w dniu</w:t>
      </w:r>
      <w:r w:rsidR="00BC62D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C62DB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o finansowanie Projektu </w:t>
      </w:r>
      <w:r w:rsidR="005856F1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Beneficjenta w ramach </w:t>
      </w:r>
      <w:r w:rsidR="005856F1" w:rsidRPr="002251DD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Programu </w:t>
      </w:r>
      <w:r w:rsidR="001F6D9D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="001F6D9D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>a w szczególności j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ej §</w:t>
      </w:r>
      <w:r w:rsidR="001F6D9D" w:rsidRPr="002251DD"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="001F6D9D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, zawierają umowę </w:t>
      </w:r>
      <w:r w:rsidR="00E271D3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="00324192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następującej treści:</w:t>
      </w:r>
    </w:p>
    <w:p w14:paraId="7D9605B4" w14:textId="77777777" w:rsidR="00912453" w:rsidRPr="002251DD" w:rsidRDefault="00912453" w:rsidP="00AB44A0">
      <w:pPr>
        <w:pStyle w:val="Nagwek2"/>
        <w:spacing w:before="400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Definicje</w:t>
      </w:r>
    </w:p>
    <w:p w14:paraId="7F65B4DC" w14:textId="77777777" w:rsidR="00912453" w:rsidRPr="002251DD" w:rsidRDefault="00912453" w:rsidP="00AB44A0">
      <w:pPr>
        <w:pStyle w:val="Nagwek2"/>
        <w:spacing w:after="120"/>
        <w:rPr>
          <w:rFonts w:asciiTheme="minorHAnsi" w:hAnsiTheme="minorHAnsi" w:cstheme="minorHAnsi"/>
          <w:sz w:val="22"/>
          <w:szCs w:val="22"/>
        </w:rPr>
      </w:pPr>
      <w:r w:rsidRPr="002251DD">
        <w:rPr>
          <w:rFonts w:asciiTheme="minorHAnsi" w:hAnsiTheme="minorHAnsi" w:cstheme="minorHAnsi"/>
          <w:sz w:val="22"/>
          <w:szCs w:val="22"/>
        </w:rPr>
        <w:t>§ 1.</w:t>
      </w:r>
    </w:p>
    <w:p w14:paraId="7BD86077" w14:textId="77777777" w:rsidR="00912453" w:rsidRPr="002251DD" w:rsidRDefault="00912453" w:rsidP="00B85498">
      <w:pPr>
        <w:pStyle w:val="Tekstpodstawowy2"/>
        <w:suppressAutoHyphens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Ilekroć w Umowie używa się zwrotu:</w:t>
      </w:r>
    </w:p>
    <w:p w14:paraId="36F9C1DF" w14:textId="617CEC4F" w:rsidR="00912453" w:rsidRPr="002251DD" w:rsidRDefault="00912453" w:rsidP="00B85498">
      <w:pPr>
        <w:pStyle w:val="Tekstpodstawowy2"/>
        <w:numPr>
          <w:ilvl w:val="0"/>
          <w:numId w:val="25"/>
        </w:numPr>
        <w:suppressAutoHyphens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Projekt </w:t>
      </w:r>
      <w:r w:rsidR="00BC62DB" w:rsidRPr="002251DD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należy przez to rozumieć projekt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, o którym mowa w umowie pomiędzy Beneficjentem a Agencją o finansowanie Projektu Beneficjenta w ramach Programu </w:t>
      </w:r>
      <w:r w:rsidR="002251DD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14:paraId="268F5F9B" w14:textId="764DF9D5" w:rsidR="00912453" w:rsidRPr="002251DD" w:rsidRDefault="00912453" w:rsidP="00B85498">
      <w:pPr>
        <w:pStyle w:val="Tekstpodstawowy2"/>
        <w:numPr>
          <w:ilvl w:val="0"/>
          <w:numId w:val="25"/>
        </w:numPr>
        <w:suppressAutoHyphens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Umowa – należy przez to rozumieć niniejszą </w:t>
      </w:r>
      <w:r w:rsidR="0012634C" w:rsidRPr="002251D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mowę;</w:t>
      </w:r>
    </w:p>
    <w:p w14:paraId="65537DBF" w14:textId="585C3977" w:rsidR="00324192" w:rsidRPr="002251DD" w:rsidRDefault="001E4145" w:rsidP="00B85498">
      <w:pPr>
        <w:pStyle w:val="Tekstpodstawowy2"/>
        <w:numPr>
          <w:ilvl w:val="0"/>
          <w:numId w:val="25"/>
        </w:numPr>
        <w:suppressAutoHyphens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Utwór</w:t>
      </w:r>
      <w:r w:rsidR="0091245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– należy przez to rozumieć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każdy powstały w związku z realizacją Projektu rezultat Projektu, opracowany zgodnie z warunkami umowy pomiędzy Beneficjentem a Agencją </w:t>
      </w:r>
      <w:r w:rsidR="00BC62DB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>o finansowanie Projektu Beneficjenta w ramach Programu</w:t>
      </w:r>
      <w:r w:rsidR="007306A2" w:rsidRPr="002251DD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, 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>stanowiący</w:t>
      </w:r>
      <w:r w:rsidR="007306A2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1245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utwór w rozumieniu </w:t>
      </w:r>
      <w:r w:rsidR="007306A2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ustawy z dnia 4 lutego 1994 r. </w:t>
      </w:r>
      <w:r w:rsidR="00912453" w:rsidRPr="002251DD">
        <w:rPr>
          <w:rFonts w:asciiTheme="minorHAnsi" w:hAnsiTheme="minorHAnsi" w:cstheme="minorHAnsi"/>
          <w:i/>
          <w:sz w:val="22"/>
          <w:szCs w:val="22"/>
          <w:lang w:eastAsia="en-US"/>
        </w:rPr>
        <w:t>o</w:t>
      </w:r>
      <w:r w:rsidRPr="002251DD">
        <w:rPr>
          <w:rFonts w:asciiTheme="minorHAnsi" w:hAnsiTheme="minorHAnsi" w:cstheme="minorHAnsi"/>
          <w:i/>
          <w:sz w:val="22"/>
          <w:szCs w:val="22"/>
          <w:lang w:eastAsia="en-US"/>
        </w:rPr>
        <w:t> </w:t>
      </w:r>
      <w:r w:rsidR="00912453" w:rsidRPr="002251DD">
        <w:rPr>
          <w:rFonts w:asciiTheme="minorHAnsi" w:hAnsiTheme="minorHAnsi" w:cstheme="minorHAnsi"/>
          <w:i/>
          <w:sz w:val="22"/>
          <w:szCs w:val="22"/>
          <w:lang w:eastAsia="en-US"/>
        </w:rPr>
        <w:t>prawie autorskim i prawach pokrewnych</w:t>
      </w:r>
      <w:r w:rsidR="0091245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(</w:t>
      </w:r>
      <w:r w:rsidR="0049027B" w:rsidRPr="002251DD">
        <w:rPr>
          <w:rFonts w:asciiTheme="minorHAnsi" w:hAnsiTheme="minorHAnsi" w:cstheme="minorHAnsi"/>
          <w:sz w:val="22"/>
          <w:szCs w:val="22"/>
          <w:lang w:eastAsia="en-US"/>
        </w:rPr>
        <w:t>Dz. U. z 201</w:t>
      </w:r>
      <w:r w:rsidR="003A0C1B" w:rsidRPr="002251DD">
        <w:rPr>
          <w:rFonts w:asciiTheme="minorHAnsi" w:hAnsiTheme="minorHAnsi" w:cstheme="minorHAnsi"/>
          <w:sz w:val="22"/>
          <w:szCs w:val="22"/>
          <w:lang w:eastAsia="en-US"/>
        </w:rPr>
        <w:t>8</w:t>
      </w:r>
      <w:r w:rsidR="004902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r</w:t>
      </w:r>
      <w:r w:rsidR="0075444D" w:rsidRPr="002251D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4902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BC62DB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49027B" w:rsidRPr="002251DD">
        <w:rPr>
          <w:rFonts w:asciiTheme="minorHAnsi" w:hAnsiTheme="minorHAnsi" w:cstheme="minorHAnsi"/>
          <w:sz w:val="22"/>
          <w:szCs w:val="22"/>
          <w:lang w:eastAsia="en-US"/>
        </w:rPr>
        <w:t>poz.</w:t>
      </w:r>
      <w:r w:rsidR="0075444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A0C1B" w:rsidRPr="002251DD">
        <w:rPr>
          <w:rFonts w:asciiTheme="minorHAnsi" w:hAnsiTheme="minorHAnsi" w:cstheme="minorHAnsi"/>
          <w:sz w:val="22"/>
          <w:szCs w:val="22"/>
          <w:lang w:eastAsia="en-US"/>
        </w:rPr>
        <w:t>1191</w:t>
      </w:r>
      <w:r w:rsidR="00B22F46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, z </w:t>
      </w:r>
      <w:proofErr w:type="spellStart"/>
      <w:r w:rsidR="00B22F46" w:rsidRPr="002251DD">
        <w:rPr>
          <w:rFonts w:asciiTheme="minorHAnsi" w:hAnsiTheme="minorHAnsi" w:cstheme="minorHAnsi"/>
          <w:sz w:val="22"/>
          <w:szCs w:val="22"/>
          <w:lang w:eastAsia="en-US"/>
        </w:rPr>
        <w:t>późn</w:t>
      </w:r>
      <w:proofErr w:type="spellEnd"/>
      <w:r w:rsidR="00B22F46" w:rsidRPr="002251DD">
        <w:rPr>
          <w:rFonts w:asciiTheme="minorHAnsi" w:hAnsiTheme="minorHAnsi" w:cstheme="minorHAnsi"/>
          <w:sz w:val="22"/>
          <w:szCs w:val="22"/>
          <w:lang w:eastAsia="en-US"/>
        </w:rPr>
        <w:t>. zm.)</w:t>
      </w:r>
      <w:r w:rsidR="009276E0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.  </w:t>
      </w:r>
    </w:p>
    <w:p w14:paraId="17290EC7" w14:textId="77777777" w:rsidR="00E56C27" w:rsidRPr="002251DD" w:rsidRDefault="00E56C27" w:rsidP="00AB44A0">
      <w:pPr>
        <w:pStyle w:val="Nagwek2"/>
        <w:spacing w:before="400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Przedmiot Umowy</w:t>
      </w:r>
    </w:p>
    <w:p w14:paraId="1D28AA9B" w14:textId="77777777" w:rsidR="00E56C27" w:rsidRPr="002251DD" w:rsidRDefault="00E56C27" w:rsidP="00AB44A0">
      <w:pPr>
        <w:pStyle w:val="Nagwek2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§ 2.</w:t>
      </w:r>
    </w:p>
    <w:p w14:paraId="3C25CCA2" w14:textId="18D346D3" w:rsidR="00E56C27" w:rsidRPr="002251DD" w:rsidRDefault="00E56C27" w:rsidP="00B85498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Strony zgodnie oświadczają, iż Umowa zawierana jest w celu wykonania zobowiązania </w:t>
      </w:r>
      <w:r w:rsidR="00182C7C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Beneficjenta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wynikającego z § </w:t>
      </w:r>
      <w:r w:rsidR="001F6D9D">
        <w:rPr>
          <w:rFonts w:asciiTheme="minorHAnsi" w:hAnsiTheme="minorHAnsi" w:cstheme="minorHAnsi"/>
          <w:sz w:val="22"/>
          <w:szCs w:val="22"/>
          <w:lang w:eastAsia="en-US"/>
        </w:rPr>
        <w:t>14</w:t>
      </w:r>
      <w:r w:rsidR="001F6D9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umowy pomiędzy Beneficjentem a Agencją o finansowanie Projektu Beneficjenta </w:t>
      </w:r>
      <w:r w:rsidR="009814DB" w:rsidRPr="002251DD">
        <w:rPr>
          <w:rFonts w:asciiTheme="minorHAnsi" w:hAnsiTheme="minorHAnsi" w:cstheme="minorHAnsi"/>
          <w:sz w:val="22"/>
          <w:szCs w:val="22"/>
          <w:lang w:eastAsia="en-US"/>
        </w:rPr>
        <w:t>z dnia</w:t>
      </w:r>
      <w:r w:rsidR="00C20AFE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20AFE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="00C20AFE" w:rsidRPr="002251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9256C" w:rsidRPr="002251DD">
        <w:rPr>
          <w:rFonts w:asciiTheme="minorHAnsi" w:hAnsiTheme="minorHAnsi" w:cstheme="minorHAnsi"/>
          <w:sz w:val="22"/>
          <w:szCs w:val="22"/>
          <w:lang w:eastAsia="en-US"/>
        </w:rPr>
        <w:t>r.</w:t>
      </w:r>
      <w:r w:rsidR="00182C7C" w:rsidRPr="002251DD">
        <w:rPr>
          <w:rFonts w:asciiTheme="minorHAnsi" w:hAnsiTheme="minorHAnsi" w:cstheme="minorHAnsi"/>
          <w:sz w:val="22"/>
          <w:szCs w:val="22"/>
          <w:lang w:eastAsia="en-US"/>
        </w:rPr>
        <w:t>, na skutek pisemnego w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niosku Agencji z dnia </w:t>
      </w:r>
      <w:r w:rsidR="00C20AFE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20AFE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="00C20AFE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r., pismo znak: </w:t>
      </w:r>
      <w:r w:rsidR="00C20AFE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>, stanowiący załącznik nr</w:t>
      </w:r>
      <w:r w:rsidR="00C20AFE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20AFE" w:rsidRPr="002251DD">
        <w:rPr>
          <w:rFonts w:asciiTheme="minorHAnsi" w:eastAsia="Calibri" w:hAnsiTheme="minorHAnsi" w:cstheme="minorHAnsi"/>
          <w:sz w:val="22"/>
          <w:szCs w:val="22"/>
          <w:shd w:val="clear" w:color="auto" w:fill="D9D9D9" w:themeFill="background1" w:themeFillShade="D9"/>
          <w:lang w:eastAsia="en-US"/>
        </w:rPr>
        <w:t>__________</w:t>
      </w:r>
      <w:r w:rsidR="00182C7C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do Umowy. </w:t>
      </w:r>
      <w:r w:rsidR="003543F0" w:rsidRPr="002251DD" w:rsidDel="003543F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3921C7DF" w14:textId="35249883" w:rsidR="008030FB" w:rsidRPr="002251DD" w:rsidRDefault="00E56C27" w:rsidP="008030FB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Przedmiotem Umowy jest </w:t>
      </w:r>
      <w:r w:rsidR="003A0C1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nieodpłatne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przeniesienie przez Beneficjenta autorskich praw majątkowych do</w:t>
      </w:r>
      <w:r w:rsidRPr="002251DD">
        <w:rPr>
          <w:rFonts w:asciiTheme="minorHAnsi" w:hAnsiTheme="minorHAnsi" w:cstheme="minorHAnsi"/>
          <w:sz w:val="22"/>
          <w:szCs w:val="22"/>
        </w:rPr>
        <w:t xml:space="preserve">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Utwor</w:t>
      </w:r>
      <w:r w:rsidR="00A374F5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na 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>Agencję</w:t>
      </w:r>
      <w:r w:rsidR="00A374F5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oraz udzielenie przez 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>Agencję</w:t>
      </w:r>
      <w:r w:rsidR="00507949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B21BF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nieodpłatnej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licencji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na korzystanie z Utwor</w:t>
      </w:r>
      <w:r w:rsidR="00267B19" w:rsidRPr="002251D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8030F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przez Beneficjenta.</w:t>
      </w:r>
    </w:p>
    <w:p w14:paraId="4E0F3698" w14:textId="3E5E0803" w:rsidR="00E56C27" w:rsidRPr="002251DD" w:rsidRDefault="00E56C27" w:rsidP="00AB44A0">
      <w:pPr>
        <w:pStyle w:val="Nagwek2"/>
        <w:spacing w:before="400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Przeniesienie </w:t>
      </w:r>
      <w:r w:rsidR="00CA7141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autorskich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praw </w:t>
      </w:r>
      <w:r w:rsidR="00CA7141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majątkowych </w:t>
      </w:r>
    </w:p>
    <w:p w14:paraId="38AE5097" w14:textId="77777777" w:rsidR="00E56C27" w:rsidRPr="002251DD" w:rsidRDefault="00E56C27" w:rsidP="00AB44A0">
      <w:pPr>
        <w:pStyle w:val="Nagwek2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§ 3.</w:t>
      </w:r>
    </w:p>
    <w:p w14:paraId="1EBFED12" w14:textId="6C9C8D19" w:rsidR="00AD1C7B" w:rsidRPr="002251DD" w:rsidRDefault="00E56C27" w:rsidP="00B85498">
      <w:pPr>
        <w:pStyle w:val="Akapitzlist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Beneficjent</w:t>
      </w:r>
      <w:r w:rsidR="00324192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A0C1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nieodpłatnie </w:t>
      </w:r>
      <w:r w:rsidR="00324192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przenosi na 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>Agencję</w:t>
      </w:r>
      <w:r w:rsidR="004D61D0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24192" w:rsidRPr="002251DD">
        <w:rPr>
          <w:rFonts w:asciiTheme="minorHAnsi" w:hAnsiTheme="minorHAnsi" w:cstheme="minorHAnsi"/>
          <w:sz w:val="22"/>
          <w:szCs w:val="22"/>
          <w:lang w:eastAsia="en-US"/>
        </w:rPr>
        <w:t>autorski</w:t>
      </w:r>
      <w:r w:rsidR="004D61D0" w:rsidRPr="002251DD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24192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praw</w:t>
      </w:r>
      <w:r w:rsidR="004D61D0" w:rsidRPr="002251D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majątkow</w:t>
      </w:r>
      <w:r w:rsidR="004D61D0" w:rsidRPr="002251DD">
        <w:rPr>
          <w:rFonts w:asciiTheme="minorHAnsi" w:hAnsiTheme="minorHAnsi" w:cstheme="minorHAnsi"/>
          <w:sz w:val="22"/>
          <w:szCs w:val="22"/>
          <w:lang w:eastAsia="en-US"/>
        </w:rPr>
        <w:t>e do Utworu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BB61B6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bez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ogranicze</w:t>
      </w:r>
      <w:r w:rsidR="00BB61B6" w:rsidRPr="002251DD">
        <w:rPr>
          <w:rFonts w:asciiTheme="minorHAnsi" w:hAnsiTheme="minorHAnsi" w:cstheme="minorHAnsi"/>
          <w:sz w:val="22"/>
          <w:szCs w:val="22"/>
          <w:lang w:eastAsia="en-US"/>
        </w:rPr>
        <w:t>ń co do terytorium,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czas</w:t>
      </w:r>
      <w:r w:rsidR="00BB61B6" w:rsidRPr="002251D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>, liczby egzemplarzy w zakresie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następując</w:t>
      </w:r>
      <w:r w:rsidR="00BB61B6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ych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="00BB61B6" w:rsidRPr="002251DD">
        <w:rPr>
          <w:rFonts w:asciiTheme="minorHAnsi" w:hAnsiTheme="minorHAnsi" w:cstheme="minorHAnsi"/>
          <w:sz w:val="22"/>
          <w:szCs w:val="22"/>
          <w:lang w:eastAsia="en-US"/>
        </w:rPr>
        <w:t>ó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l eksploatacji: </w:t>
      </w:r>
    </w:p>
    <w:p w14:paraId="5E03DB57" w14:textId="77777777" w:rsidR="00BB61B6" w:rsidRPr="002251DD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utrwalanie, kopiowanie, wprowadzanie do pamięci komputerów i serwerów sieci komputerowych,</w:t>
      </w:r>
    </w:p>
    <w:p w14:paraId="5502706C" w14:textId="77777777" w:rsidR="00BB61B6" w:rsidRPr="002251DD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wystawianie i publiczna prezentacja na ekranie, w tym podczas seminariów i konferencji,</w:t>
      </w:r>
    </w:p>
    <w:p w14:paraId="599FB494" w14:textId="77777777" w:rsidR="00BB61B6" w:rsidRPr="002251DD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wykorzystywanie w materiałach wydawniczych oraz we wszelkiego rodzaju mediach audiowizualnych i komputerowych,</w:t>
      </w:r>
    </w:p>
    <w:p w14:paraId="5EDF6755" w14:textId="77777777" w:rsidR="00BB61B6" w:rsidRPr="002251DD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zwielokrotnienie poprzez wydruk lub nagranie na nośniku magnetycznym w postaci elektronicznej,</w:t>
      </w:r>
    </w:p>
    <w:p w14:paraId="3B8C125A" w14:textId="77777777" w:rsidR="00BB61B6" w:rsidRPr="002251DD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wprowadzenie do obrotu,</w:t>
      </w:r>
    </w:p>
    <w:p w14:paraId="07A8E4CF" w14:textId="77777777" w:rsidR="00BB61B6" w:rsidRPr="002251DD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nieodpłatne udostępnianie zwielokrotnionych egzemplarzy,</w:t>
      </w:r>
    </w:p>
    <w:p w14:paraId="755E9211" w14:textId="77777777" w:rsidR="00BB61B6" w:rsidRPr="002251DD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wykorzystywanie w całości lub części oraz łącznie z innymi utworami, opracowanie poprzez dodanie różnych elementów, uaktualnianie, modyfikację, tłumaczenie na języki obce, zmianę barw lub wielkości całości lub części,</w:t>
      </w:r>
    </w:p>
    <w:p w14:paraId="48169135" w14:textId="6EECC38E" w:rsidR="00BB61B6" w:rsidRPr="002251DD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wprowadzanie całości lub części do sieci komputerowej Internet w sposób umożliwiający transmisję odbiorczą przez zainteresowanego użytkownika, łącznie z</w:t>
      </w:r>
      <w:r w:rsidR="00D229AC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utrwalaniem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w pamięci RAM,</w:t>
      </w:r>
    </w:p>
    <w:p w14:paraId="24CD81FC" w14:textId="60BE2C8D" w:rsidR="00BB61B6" w:rsidRPr="002251DD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publikacja i rozpowszechnianie w całości lub w części za pomocą wizji i fonii w sieciach przewodowych albo drogą transmisji bezprzewodowej przez stację naziemną lub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za pośrednictwem satelity.              </w:t>
      </w:r>
    </w:p>
    <w:p w14:paraId="0956D0F9" w14:textId="6F266BDB" w:rsidR="005A24EC" w:rsidRPr="002251DD" w:rsidRDefault="005A24EC" w:rsidP="00B85498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suppressAutoHyphens/>
        <w:spacing w:after="120"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Beneficjent prze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>nosi na Agencję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prawo do wykonywania praw zależnych oraz prawo do wyrażania zgody na wykonywanie praw zależnych do Utwor</w:t>
      </w:r>
      <w:r w:rsidR="005C3146" w:rsidRPr="002251D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na polach eksploatacji wskazanych w ust. 1.  </w:t>
      </w:r>
    </w:p>
    <w:p w14:paraId="1F9B17F6" w14:textId="569E4A5B" w:rsidR="0025139A" w:rsidRPr="002251DD" w:rsidRDefault="00AD1C7B" w:rsidP="00B85498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suppressAutoHyphens/>
        <w:spacing w:after="120"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Skutek rozporządzający przeniesienia autorskich praw majątkowych nastąpi z chwilą </w:t>
      </w:r>
      <w:r w:rsidR="0025139A" w:rsidRPr="002251DD">
        <w:rPr>
          <w:rFonts w:asciiTheme="minorHAnsi" w:hAnsiTheme="minorHAnsi" w:cstheme="minorHAnsi"/>
          <w:sz w:val="22"/>
          <w:szCs w:val="22"/>
          <w:lang w:eastAsia="en-US"/>
        </w:rPr>
        <w:t>zawarcia Umowy.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40BEF96" w14:textId="6DDF33D5" w:rsidR="00B37ED9" w:rsidRPr="002251DD" w:rsidRDefault="00B37ED9" w:rsidP="00B85498">
      <w:pPr>
        <w:pStyle w:val="Tekstpodstawowy"/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Przeniesienie autorskich 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praw majątkowych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na rzecz 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>Agencji</w:t>
      </w:r>
      <w:r w:rsidR="00952ECF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B16A5" w:rsidRPr="002251DD">
        <w:rPr>
          <w:rFonts w:asciiTheme="minorHAnsi" w:hAnsiTheme="minorHAnsi" w:cstheme="minorHAnsi"/>
          <w:sz w:val="22"/>
          <w:szCs w:val="22"/>
          <w:lang w:eastAsia="en-US"/>
        </w:rPr>
        <w:t>na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polach eksploatacji 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wskazanych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w ust. 1 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zostaje dokonane w ramach 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finansowania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Projektu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736D3" w:rsidRPr="002251DD">
        <w:rPr>
          <w:rFonts w:asciiTheme="minorHAnsi" w:hAnsiTheme="minorHAnsi" w:cstheme="minorHAnsi"/>
          <w:sz w:val="22"/>
          <w:szCs w:val="22"/>
          <w:lang w:eastAsia="en-US"/>
        </w:rPr>
        <w:t>Beneficjenta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68F31ECA" w14:textId="4110DA07" w:rsidR="00AD1C7B" w:rsidRPr="002251DD" w:rsidRDefault="00E56C27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Beneficjent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oświadcza, że 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wykonany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i dostarczon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Utw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>ó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r 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>jest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woln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od wad fizycznych i</w:t>
      </w:r>
      <w:r w:rsidR="00B85498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prawnych,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oraz że Beneficjentowi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służą wyłączne majątkowe prawa autorskie do</w:t>
      </w:r>
      <w:r w:rsidR="005E6360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Utwor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w</w:t>
      </w:r>
      <w:r w:rsidR="00B85498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zakresie koniecznym do przeniesienia tych praw na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Agencję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oraz, że</w:t>
      </w:r>
      <w:r w:rsidR="005E6360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prawa te nie są w żaden sposób ograniczone. Nadto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Beneficjent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oświadcza, że rozporządzenie Utwor</w:t>
      </w:r>
      <w:r w:rsidR="00FA22ED" w:rsidRPr="002251DD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1E4145" w:rsidRPr="002251DD">
        <w:rPr>
          <w:rFonts w:asciiTheme="minorHAnsi" w:hAnsiTheme="minorHAnsi" w:cstheme="minorHAnsi"/>
          <w:sz w:val="22"/>
          <w:szCs w:val="22"/>
          <w:lang w:eastAsia="en-US"/>
        </w:rPr>
        <w:t>m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nie narusza żadnych praw własności przemy</w:t>
      </w:r>
      <w:r w:rsidR="00AB16A5" w:rsidRPr="002251DD">
        <w:rPr>
          <w:rFonts w:asciiTheme="minorHAnsi" w:hAnsiTheme="minorHAnsi" w:cstheme="minorHAnsi"/>
          <w:sz w:val="22"/>
          <w:szCs w:val="22"/>
          <w:lang w:eastAsia="en-US"/>
        </w:rPr>
        <w:t>słowej i 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intelektualnej, w</w:t>
      </w:r>
      <w:r w:rsidR="001E4145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szczególności: praw patentowych, praw autorskich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i praw do znaków towarowych.</w:t>
      </w:r>
    </w:p>
    <w:p w14:paraId="51F1084B" w14:textId="10828C76" w:rsidR="00AD1C7B" w:rsidRPr="002251DD" w:rsidRDefault="00AD1C7B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Strony ustalają, że gdyby okazało się, iż osoba trzecia zgłasza </w:t>
      </w:r>
      <w:r w:rsidR="00604447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roszczenia </w:t>
      </w:r>
      <w:r w:rsidR="001E4145" w:rsidRPr="002251DD">
        <w:rPr>
          <w:rFonts w:asciiTheme="minorHAnsi" w:hAnsiTheme="minorHAnsi" w:cstheme="minorHAnsi"/>
          <w:sz w:val="22"/>
          <w:szCs w:val="22"/>
          <w:lang w:eastAsia="en-US"/>
        </w:rPr>
        <w:t>do Utworu</w:t>
      </w:r>
      <w:r w:rsidR="00604447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E56C27" w:rsidRPr="002251DD">
        <w:rPr>
          <w:rFonts w:asciiTheme="minorHAnsi" w:hAnsiTheme="minorHAnsi" w:cstheme="minorHAnsi"/>
          <w:sz w:val="22"/>
          <w:szCs w:val="22"/>
          <w:lang w:eastAsia="en-US"/>
        </w:rPr>
        <w:t>Beneficjent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po zawiadomieniu przez</w:t>
      </w:r>
      <w:r w:rsidR="00952ECF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Agencję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, niezwłoczn</w:t>
      </w:r>
      <w:r w:rsidR="0088468B" w:rsidRPr="002251DD">
        <w:rPr>
          <w:rFonts w:asciiTheme="minorHAnsi" w:hAnsiTheme="minorHAnsi" w:cstheme="minorHAnsi"/>
          <w:sz w:val="22"/>
          <w:szCs w:val="22"/>
          <w:lang w:eastAsia="en-US"/>
        </w:rPr>
        <w:t>ie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przystąpi do wyjaśnienia sprawy oraz wystąpi przeciwko takim roszczeniom na własny koszt i ryzyko a nadto, zaspokoi wszelkie uzasadnione roszczenia</w:t>
      </w:r>
      <w:r w:rsidR="00E56C27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wobec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Agencji, a w razie ich zasądzenia od Agencji </w:t>
      </w:r>
      <w:r w:rsidR="00E56C27" w:rsidRPr="002251DD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="00952ECF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regresowo zwróci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Agencji</w:t>
      </w:r>
      <w:r w:rsidR="00952ECF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całość pokrytych roszczeń oraz wszelkie związane z tym 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uzasadnione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wydatki i opłaty, włączając </w:t>
      </w:r>
      <w:r w:rsid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w to koszty procesu i obsługi prawnej.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Beneficjent zobowiązany będzie do wykonania zobowiązań wskazanych w zdaniu poprzedzającym jedynie w przypadku, gdy rosz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czenia do Utworu powstaną z przyczyn leżących po stronie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Beneficjenta.    </w:t>
      </w:r>
    </w:p>
    <w:p w14:paraId="26D80814" w14:textId="7C50D94D" w:rsidR="00AD1C7B" w:rsidRPr="002251DD" w:rsidRDefault="00AD1C7B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Jeżeli Utwór ma wady prawne lub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z przyczyn leżących po stronie nastąpią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Beneficjenta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zdarzenia,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o kt</w:t>
      </w:r>
      <w:r w:rsidR="001E4145" w:rsidRPr="002251DD">
        <w:rPr>
          <w:rFonts w:asciiTheme="minorHAnsi" w:hAnsiTheme="minorHAnsi" w:cstheme="minorHAnsi"/>
          <w:sz w:val="22"/>
          <w:szCs w:val="22"/>
          <w:lang w:eastAsia="en-US"/>
        </w:rPr>
        <w:t>órych mowa powyżej, uniemożliwiające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korzyst</w:t>
      </w:r>
      <w:r w:rsidR="008564BC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anie z Utworu i </w:t>
      </w:r>
      <w:r w:rsidR="001E4145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z </w:t>
      </w:r>
      <w:r w:rsidR="008564BC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przysługujących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Agencji</w:t>
      </w:r>
      <w:r w:rsidR="00C8025F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praw, </w:t>
      </w:r>
      <w:r w:rsidR="001E4145" w:rsidRPr="002251DD">
        <w:rPr>
          <w:rFonts w:asciiTheme="minorHAnsi" w:hAnsiTheme="minorHAnsi" w:cstheme="minorHAnsi"/>
          <w:sz w:val="22"/>
          <w:szCs w:val="22"/>
          <w:lang w:eastAsia="en-US"/>
        </w:rPr>
        <w:t>B</w:t>
      </w:r>
      <w:r w:rsidR="00E56C27" w:rsidRPr="002251DD">
        <w:rPr>
          <w:rFonts w:asciiTheme="minorHAnsi" w:hAnsiTheme="minorHAnsi" w:cstheme="minorHAnsi"/>
          <w:sz w:val="22"/>
          <w:szCs w:val="22"/>
          <w:lang w:eastAsia="en-US"/>
        </w:rPr>
        <w:t>eneficjent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zobowiązany jest do dostarczenia w 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uzgodnionym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przez 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>Strony, w</w:t>
      </w:r>
      <w:r w:rsidR="00B85498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>trybie roboczym,</w:t>
      </w:r>
      <w:r w:rsidR="00C8025F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terminie </w:t>
      </w:r>
      <w:r w:rsidR="00604447" w:rsidRPr="002251DD">
        <w:rPr>
          <w:rFonts w:asciiTheme="minorHAnsi" w:hAnsiTheme="minorHAnsi" w:cstheme="minorHAnsi"/>
          <w:sz w:val="22"/>
          <w:szCs w:val="22"/>
          <w:lang w:eastAsia="en-US"/>
        </w:rPr>
        <w:t>wersji Utworu wolnej od wad, spełniającej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wymagani</w:t>
      </w:r>
      <w:r w:rsidR="00BA0BB1" w:rsidRPr="002251DD">
        <w:rPr>
          <w:rFonts w:asciiTheme="minorHAnsi" w:hAnsiTheme="minorHAnsi" w:cstheme="minorHAnsi"/>
          <w:sz w:val="22"/>
          <w:szCs w:val="22"/>
          <w:lang w:eastAsia="en-US"/>
        </w:rPr>
        <w:t>a określone w Umowie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oraz naprawienia szkód powstałych z tego tytułu po stronie</w:t>
      </w:r>
      <w:r w:rsidR="00C8025F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Agencji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Agencja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w</w:t>
      </w:r>
      <w:r w:rsidR="00B85498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sytuacji określonej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>w zdaniu poprzednim – zamiast żądania dostarczenia Utworu wolnego od wad - może</w:t>
      </w:r>
      <w:r w:rsidR="000D50A9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odstąpi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>ć</w:t>
      </w:r>
      <w:r w:rsidR="000D50A9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0D50A9" w:rsidRPr="002251DD">
        <w:rPr>
          <w:rFonts w:asciiTheme="minorHAnsi" w:hAnsiTheme="minorHAnsi" w:cstheme="minorHAnsi"/>
          <w:sz w:val="22"/>
          <w:szCs w:val="22"/>
          <w:lang w:eastAsia="en-US"/>
        </w:rPr>
        <w:t>od U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mowy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w terminie </w:t>
      </w:r>
      <w:r w:rsidR="00453087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30 </w:t>
      </w:r>
      <w:r w:rsidR="00587864" w:rsidRPr="002251DD">
        <w:rPr>
          <w:rFonts w:asciiTheme="minorHAnsi" w:hAnsiTheme="minorHAnsi" w:cstheme="minorHAnsi"/>
          <w:sz w:val="22"/>
          <w:szCs w:val="22"/>
          <w:lang w:eastAsia="en-US"/>
        </w:rPr>
        <w:t>dni od dnia powzięcia informacji o sytuacji skutkującej odstąpieniem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co rodzi skutki określone w §</w:t>
      </w:r>
      <w:r w:rsidR="001F6D9D">
        <w:rPr>
          <w:rFonts w:asciiTheme="minorHAnsi" w:hAnsiTheme="minorHAnsi" w:cstheme="minorHAnsi"/>
          <w:sz w:val="22"/>
          <w:szCs w:val="22"/>
          <w:lang w:eastAsia="en-US"/>
        </w:rPr>
        <w:t>9</w:t>
      </w:r>
      <w:r w:rsidR="001F6D9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umowy pomiędzy Beneficjentem a</w:t>
      </w:r>
      <w:r w:rsidR="00B85498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Agencją o finansowanie Projektu Beneficjenta w ramach Programu. Odstąpienie od niniejszej Umowy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nie wyłącza obowiązku zapłaty przez </w:t>
      </w:r>
      <w:r w:rsidR="00E56C27" w:rsidRPr="002251DD">
        <w:rPr>
          <w:rFonts w:asciiTheme="minorHAnsi" w:hAnsiTheme="minorHAnsi" w:cstheme="minorHAnsi"/>
          <w:sz w:val="22"/>
          <w:szCs w:val="22"/>
          <w:lang w:eastAsia="en-US"/>
        </w:rPr>
        <w:t>Beneficjenta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odszkodowania</w:t>
      </w:r>
      <w:r w:rsidR="0088468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za powstałe szkody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8BAB125" w14:textId="04556578" w:rsidR="00AD1C7B" w:rsidRPr="002251DD" w:rsidRDefault="003B5588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Strony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zobowiązuj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ą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się, iż nie będ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ą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wykonywał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przysługujących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m praw </w:t>
      </w:r>
      <w:r w:rsidR="00E56C27" w:rsidRPr="002251DD">
        <w:rPr>
          <w:rFonts w:asciiTheme="minorHAnsi" w:hAnsiTheme="minorHAnsi" w:cstheme="minorHAnsi"/>
          <w:sz w:val="22"/>
          <w:szCs w:val="22"/>
          <w:lang w:eastAsia="en-US"/>
        </w:rPr>
        <w:t>do Utwor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E56C27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w sposób ograniczający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drugą Stronę</w:t>
      </w:r>
      <w:r w:rsidR="00C8025F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D50A9" w:rsidRPr="002251DD">
        <w:rPr>
          <w:rFonts w:asciiTheme="minorHAnsi" w:hAnsiTheme="minorHAnsi" w:cstheme="minorHAnsi"/>
          <w:sz w:val="22"/>
          <w:szCs w:val="22"/>
          <w:lang w:eastAsia="en-US"/>
        </w:rPr>
        <w:t>w wykonywaniu praw do 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Utwor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3A68E3" w:rsidRPr="002251D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D2AB607" w14:textId="7840A0BF" w:rsidR="00501F2C" w:rsidRPr="002251DD" w:rsidRDefault="00E31E7E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Beneficjent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zobowiązuje się do nierejestrowania jako znaków towarowych, w im</w:t>
      </w:r>
      <w:r w:rsidR="000D50A9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ieniu własnym </w:t>
      </w:r>
      <w:r w:rsid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0D50A9" w:rsidRPr="002251DD">
        <w:rPr>
          <w:rFonts w:asciiTheme="minorHAnsi" w:hAnsiTheme="minorHAnsi" w:cstheme="minorHAnsi"/>
          <w:sz w:val="22"/>
          <w:szCs w:val="22"/>
          <w:lang w:eastAsia="en-US"/>
        </w:rPr>
        <w:t>lub na rzecz innych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podmiotów, utworów graficznych</w:t>
      </w:r>
      <w:r w:rsidR="00555299" w:rsidRPr="002251DD">
        <w:rPr>
          <w:rFonts w:asciiTheme="minorHAnsi" w:hAnsiTheme="minorHAnsi" w:cstheme="minorHAnsi"/>
          <w:sz w:val="22"/>
          <w:szCs w:val="22"/>
          <w:lang w:eastAsia="en-US"/>
        </w:rPr>
        <w:t>, słownych lub audiowizualnych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stanowiących elementy Utwor</w:t>
      </w:r>
      <w:r w:rsidR="007B291B" w:rsidRPr="002251D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AA438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objęt</w:t>
      </w:r>
      <w:r w:rsidR="007B291B" w:rsidRPr="002251DD">
        <w:rPr>
          <w:rFonts w:asciiTheme="minorHAnsi" w:hAnsiTheme="minorHAnsi" w:cstheme="minorHAnsi"/>
          <w:sz w:val="22"/>
          <w:szCs w:val="22"/>
          <w:lang w:eastAsia="en-US"/>
        </w:rPr>
        <w:t>ego</w:t>
      </w:r>
      <w:r w:rsidR="00AA438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Umową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.  </w:t>
      </w:r>
    </w:p>
    <w:p w14:paraId="2A95FF5D" w14:textId="538CA4E7" w:rsidR="0025139A" w:rsidRPr="002251DD" w:rsidRDefault="00C94D37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Na żądanie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Agencji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25139A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Beneficjent zobowiązany jest do dostarczenia </w:t>
      </w:r>
      <w:r w:rsidR="00837F9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egzemplarzy </w:t>
      </w:r>
      <w:r w:rsidR="0025139A" w:rsidRPr="002251DD">
        <w:rPr>
          <w:rFonts w:asciiTheme="minorHAnsi" w:hAnsiTheme="minorHAnsi" w:cstheme="minorHAnsi"/>
          <w:sz w:val="22"/>
          <w:szCs w:val="22"/>
          <w:lang w:eastAsia="en-US"/>
        </w:rPr>
        <w:t>Utwor</w:t>
      </w:r>
      <w:r w:rsidR="00837F93" w:rsidRPr="002251DD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do Agencji</w:t>
      </w:r>
      <w:r w:rsidR="00283AD0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na wskazanym przez nią nośniku</w:t>
      </w:r>
      <w:r w:rsidR="0025139A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>Agencja nabywa również</w:t>
      </w:r>
      <w:r w:rsidR="0025139A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własność nośników, na których utrwalono i dostarczono Utw</w:t>
      </w:r>
      <w:r w:rsidR="001170A3" w:rsidRPr="002251DD">
        <w:rPr>
          <w:rFonts w:asciiTheme="minorHAnsi" w:hAnsiTheme="minorHAnsi" w:cstheme="minorHAnsi"/>
          <w:sz w:val="22"/>
          <w:szCs w:val="22"/>
          <w:lang w:eastAsia="en-US"/>
        </w:rPr>
        <w:t>ó</w:t>
      </w:r>
      <w:r w:rsidR="0025139A" w:rsidRPr="002251DD">
        <w:rPr>
          <w:rFonts w:asciiTheme="minorHAnsi" w:hAnsiTheme="minorHAnsi" w:cstheme="minorHAnsi"/>
          <w:sz w:val="22"/>
          <w:szCs w:val="22"/>
          <w:lang w:eastAsia="en-US"/>
        </w:rPr>
        <w:t>r</w:t>
      </w:r>
      <w:r w:rsidR="00951165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w ramach finansowania Projektu</w:t>
      </w:r>
      <w:r w:rsidR="0025139A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598AA125" w14:textId="77777777" w:rsidR="00E31E7E" w:rsidRPr="002251DD" w:rsidRDefault="00E31E7E" w:rsidP="00AB44A0">
      <w:pPr>
        <w:pStyle w:val="Nagwek2"/>
        <w:spacing w:before="400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Udzielenie licencji</w:t>
      </w:r>
    </w:p>
    <w:p w14:paraId="3654E3EE" w14:textId="77777777" w:rsidR="00E31E7E" w:rsidRPr="002251DD" w:rsidRDefault="00E31E7E" w:rsidP="00AB44A0">
      <w:pPr>
        <w:pStyle w:val="Nagwek2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§ </w:t>
      </w:r>
      <w:r w:rsidR="00AA4383" w:rsidRPr="002251DD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1B8F2FB" w14:textId="515D129A" w:rsidR="00501F2C" w:rsidRPr="002251DD" w:rsidRDefault="0025139A" w:rsidP="00B85498">
      <w:pPr>
        <w:numPr>
          <w:ilvl w:val="0"/>
          <w:numId w:val="16"/>
        </w:numPr>
        <w:tabs>
          <w:tab w:val="num" w:pos="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Jednocześnie </w:t>
      </w:r>
      <w:r w:rsidR="00937378" w:rsidRPr="002251DD">
        <w:rPr>
          <w:rFonts w:asciiTheme="minorHAnsi" w:hAnsiTheme="minorHAnsi" w:cstheme="minorHAnsi"/>
          <w:sz w:val="22"/>
          <w:szCs w:val="22"/>
          <w:lang w:eastAsia="en-US"/>
        </w:rPr>
        <w:t>Agencja</w:t>
      </w:r>
      <w:r w:rsidR="004B21BF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nieodpłatnie</w:t>
      </w:r>
      <w:r w:rsidR="001170A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udziela </w:t>
      </w:r>
      <w:r w:rsidR="00E31E7E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Beneficjentowi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na czas nieoznaczony, niewył</w:t>
      </w:r>
      <w:r w:rsidR="002F7CC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ącznej licencji do korzystania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z </w:t>
      </w:r>
      <w:r w:rsidR="00B37ED9" w:rsidRPr="002251DD">
        <w:rPr>
          <w:rFonts w:asciiTheme="minorHAnsi" w:hAnsiTheme="minorHAnsi" w:cstheme="minorHAnsi"/>
          <w:sz w:val="22"/>
          <w:szCs w:val="22"/>
          <w:lang w:eastAsia="en-US"/>
        </w:rPr>
        <w:t>Utwor</w:t>
      </w:r>
      <w:r w:rsidR="001170A3" w:rsidRPr="002251DD">
        <w:rPr>
          <w:rFonts w:asciiTheme="minorHAnsi" w:hAnsiTheme="minorHAnsi" w:cstheme="minorHAnsi"/>
          <w:sz w:val="22"/>
          <w:szCs w:val="22"/>
          <w:lang w:eastAsia="en-US"/>
        </w:rPr>
        <w:t>u na polach eksploatacji wskazanych w § 3 ust. 1 Umowy</w:t>
      </w:r>
      <w:r w:rsidR="00B37ED9" w:rsidRPr="002251D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Licencja nie upoważnia do udzielania sublicencji ani przenoszenia jej na osoby</w:t>
      </w:r>
      <w:r w:rsidR="00937378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trzecie</w:t>
      </w:r>
      <w:r w:rsidR="000D50A9" w:rsidRPr="002251DD">
        <w:rPr>
          <w:rFonts w:asciiTheme="minorHAnsi" w:hAnsiTheme="minorHAnsi" w:cstheme="minorHAnsi"/>
          <w:sz w:val="22"/>
          <w:szCs w:val="22"/>
          <w:lang w:eastAsia="en-US"/>
        </w:rPr>
        <w:t>. Licencja jest ważna na </w:t>
      </w:r>
      <w:r w:rsidR="00E31E7E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terytorium RP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oraz </w:t>
      </w:r>
      <w:r w:rsidR="00E31E7E" w:rsidRPr="002251DD">
        <w:rPr>
          <w:rFonts w:asciiTheme="minorHAnsi" w:hAnsiTheme="minorHAnsi" w:cstheme="minorHAnsi"/>
          <w:sz w:val="22"/>
          <w:szCs w:val="22"/>
          <w:lang w:eastAsia="en-US"/>
        </w:rPr>
        <w:t>po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za </w:t>
      </w:r>
      <w:r w:rsidR="00E31E7E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jej 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>granic</w:t>
      </w:r>
      <w:r w:rsidR="00AA4383" w:rsidRPr="002251DD">
        <w:rPr>
          <w:rFonts w:asciiTheme="minorHAnsi" w:hAnsiTheme="minorHAnsi" w:cstheme="minorHAnsi"/>
          <w:sz w:val="22"/>
          <w:szCs w:val="22"/>
          <w:lang w:eastAsia="en-US"/>
        </w:rPr>
        <w:t>ami</w:t>
      </w:r>
      <w:r w:rsidR="00AD1C7B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752FD27A" w14:textId="77777777" w:rsidR="00501F2C" w:rsidRPr="002251DD" w:rsidRDefault="00AD1C7B" w:rsidP="00B85498">
      <w:pPr>
        <w:pStyle w:val="Subitemnumbered"/>
        <w:numPr>
          <w:ilvl w:val="0"/>
          <w:numId w:val="16"/>
        </w:numPr>
        <w:tabs>
          <w:tab w:val="clear" w:pos="1080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Skutek rozporządzający udzielenia licencji nastąpi z chwilą </w:t>
      </w:r>
      <w:r w:rsidR="0025654C" w:rsidRPr="002251DD">
        <w:rPr>
          <w:rFonts w:asciiTheme="minorHAnsi" w:hAnsiTheme="minorHAnsi" w:cstheme="minorHAnsi"/>
          <w:sz w:val="22"/>
          <w:szCs w:val="22"/>
          <w:lang w:eastAsia="en-US"/>
        </w:rPr>
        <w:t>zawarcia Umowy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46AA81E3" w14:textId="544D697B" w:rsidR="00AD1C7B" w:rsidRPr="002251DD" w:rsidRDefault="00AD1C7B" w:rsidP="00B85498">
      <w:pPr>
        <w:pStyle w:val="Subitemnumbered"/>
        <w:numPr>
          <w:ilvl w:val="0"/>
          <w:numId w:val="16"/>
        </w:numPr>
        <w:tabs>
          <w:tab w:val="clear" w:pos="1080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Udzielenie licencji na rzecz </w:t>
      </w:r>
      <w:r w:rsidR="00E31E7E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Beneficjenta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na wszystkich wymienionych polach eksploatacji zostaje dokonane nieodpłatnie.</w:t>
      </w:r>
    </w:p>
    <w:p w14:paraId="1645CD24" w14:textId="312D5F53" w:rsidR="0025139A" w:rsidRPr="002251DD" w:rsidRDefault="00937378" w:rsidP="008030FB">
      <w:pPr>
        <w:pStyle w:val="Subitemnumbered"/>
        <w:numPr>
          <w:ilvl w:val="0"/>
          <w:numId w:val="16"/>
        </w:numPr>
        <w:tabs>
          <w:tab w:val="clear" w:pos="1080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Agencja</w:t>
      </w:r>
      <w:r w:rsidR="001170A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uprawniona jest do wypowiedzenia Umowy w zakresie udzielonej lice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ncji z</w:t>
      </w:r>
      <w:r w:rsidR="00B85498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zachowaniem 10 – letniego</w:t>
      </w:r>
      <w:r w:rsidR="001170A3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okresu wypowiedzenia ze skutkiem n</w:t>
      </w:r>
      <w:r w:rsidR="008030FB" w:rsidRPr="002251DD">
        <w:rPr>
          <w:rFonts w:asciiTheme="minorHAnsi" w:hAnsiTheme="minorHAnsi" w:cstheme="minorHAnsi"/>
          <w:sz w:val="22"/>
          <w:szCs w:val="22"/>
          <w:lang w:eastAsia="en-US"/>
        </w:rPr>
        <w:t>a koniec roku kalendarzowego.</w:t>
      </w:r>
    </w:p>
    <w:p w14:paraId="0EDB923B" w14:textId="4DE4C9F0" w:rsidR="00F748AC" w:rsidRPr="002251DD" w:rsidRDefault="00F748AC" w:rsidP="00AB44A0">
      <w:pPr>
        <w:pStyle w:val="Nagwek2"/>
        <w:spacing w:before="400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Klauzula salwatoryjna</w:t>
      </w:r>
    </w:p>
    <w:p w14:paraId="1885A519" w14:textId="77777777" w:rsidR="00F748AC" w:rsidRPr="002251DD" w:rsidRDefault="00F748AC" w:rsidP="00AB44A0">
      <w:pPr>
        <w:pStyle w:val="Nagwek2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§ </w:t>
      </w:r>
      <w:r w:rsidR="00AA4383" w:rsidRPr="002251DD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5A1B6461" w14:textId="1BD60439" w:rsidR="00F748AC" w:rsidRPr="002251DD" w:rsidRDefault="00F748AC" w:rsidP="00B85498">
      <w:pPr>
        <w:numPr>
          <w:ilvl w:val="0"/>
          <w:numId w:val="24"/>
        </w:numPr>
        <w:spacing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W przypadku stwierdzenia, że którekolwiek z postanowień Umowy jest z mocy prawa nieważne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lub bezskuteczne, okoliczność ta nie będzie miała wpływu na ważność i skuteczność pozostałych postanowień, chyba że z okoliczności wynikać będzie w sposób oczywisty, że bez postanowień nieważnych lub bezskutecznych, Umowa nie zostałaby zawarta. </w:t>
      </w:r>
    </w:p>
    <w:p w14:paraId="67E6D532" w14:textId="622F47D3" w:rsidR="00F748AC" w:rsidRPr="002251DD" w:rsidRDefault="00F748AC" w:rsidP="00B85498">
      <w:pPr>
        <w:numPr>
          <w:ilvl w:val="0"/>
          <w:numId w:val="2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W sytuacji, o której mowa w ust. 1, Strony zobowiązane będą zawrzeć aneks do Umowy, w</w:t>
      </w:r>
      <w:r w:rsidR="00B85498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którym sformułują postanowienia zastępcze, których cel gospodarczy i ekonomiczny będzie równoważny lub maksymalnie zbliżony do celu postanowień nieważnych lub bezskutecznych. </w:t>
      </w:r>
    </w:p>
    <w:p w14:paraId="1D8DD7F3" w14:textId="3A231E07" w:rsidR="00E31E7E" w:rsidRPr="002251DD" w:rsidRDefault="00F748AC" w:rsidP="00B85498">
      <w:pPr>
        <w:numPr>
          <w:ilvl w:val="0"/>
          <w:numId w:val="2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Jeżeli z okoliczności wynikać będzie w sposób oczywisty, że bez postanowień nieważnych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lub bezskutecznych Umowa nie zostałaby zawarta, Strony zobowiązane będą niezwłocznie przystąpić do negocjacji zmierzających do zawarcia nowej umowy, której cel gospodarczy i</w:t>
      </w:r>
      <w:r w:rsidR="00B85498" w:rsidRPr="002251D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ekonomiczny będzie równoważny lub maksymalnie zbliżony do celu Umowy. Do czasu zakończenia negocjacji, o których mowa w zdaniu poprzednim, Strony zobowiązane będą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do realizacji obowiązków przewidzianych w Umowie w takim zakresie, w jakim nie będzie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to sprzeczne z bezwzględnie obowiązującymi przepisami prawa oraz słusznymi interesami Stron.</w:t>
      </w:r>
    </w:p>
    <w:p w14:paraId="65A2579F" w14:textId="06AF9633" w:rsidR="00AA4383" w:rsidRPr="002251DD" w:rsidRDefault="00AA4383" w:rsidP="00B85498">
      <w:pPr>
        <w:numPr>
          <w:ilvl w:val="0"/>
          <w:numId w:val="2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W przypadku nieosiągnięcia porozumienia </w:t>
      </w:r>
      <w:r w:rsidR="007C0A4A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co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do treści postanowień zastępczych zastosowanie będą miały przepisy prawa powszechnie obowiązując</w:t>
      </w:r>
      <w:r w:rsidR="00CB74B5" w:rsidRPr="002251DD">
        <w:rPr>
          <w:rFonts w:asciiTheme="minorHAnsi" w:hAnsiTheme="minorHAnsi" w:cstheme="minorHAnsi"/>
          <w:sz w:val="22"/>
          <w:szCs w:val="22"/>
          <w:lang w:eastAsia="en-US"/>
        </w:rPr>
        <w:t>ego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, w szczególności ustawa o praw</w:t>
      </w:r>
      <w:r w:rsidR="00CB74B5" w:rsidRPr="002251DD">
        <w:rPr>
          <w:rFonts w:asciiTheme="minorHAnsi" w:hAnsiTheme="minorHAnsi" w:cstheme="minorHAnsi"/>
          <w:sz w:val="22"/>
          <w:szCs w:val="22"/>
          <w:lang w:eastAsia="en-US"/>
        </w:rPr>
        <w:t>ie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autorski</w:t>
      </w:r>
      <w:r w:rsidR="00CB74B5" w:rsidRPr="002251DD">
        <w:rPr>
          <w:rFonts w:asciiTheme="minorHAnsi" w:hAnsiTheme="minorHAnsi" w:cstheme="minorHAnsi"/>
          <w:sz w:val="22"/>
          <w:szCs w:val="22"/>
          <w:lang w:eastAsia="en-US"/>
        </w:rPr>
        <w:t>m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i prawach pokrewnych oraz kodeksu cywilnego.</w:t>
      </w:r>
    </w:p>
    <w:p w14:paraId="7C6B045C" w14:textId="60EF5F26" w:rsidR="004F2311" w:rsidRPr="002251DD" w:rsidRDefault="004F2311" w:rsidP="00AB44A0">
      <w:pPr>
        <w:pStyle w:val="Nagwek2"/>
        <w:spacing w:before="400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Postanowienia końcowe</w:t>
      </w:r>
    </w:p>
    <w:p w14:paraId="309332E9" w14:textId="77777777" w:rsidR="00D23D59" w:rsidRPr="002251DD" w:rsidRDefault="00D23D59" w:rsidP="00AB44A0">
      <w:pPr>
        <w:pStyle w:val="Nagwek2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§ </w:t>
      </w:r>
      <w:r w:rsidR="00AA4383" w:rsidRPr="002251DD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846A3B1" w14:textId="260673AC" w:rsidR="00232FE1" w:rsidRPr="002251DD" w:rsidRDefault="00AA4383" w:rsidP="00B85498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Wszelkie zmiany niniejszej Umowy wymagają formy pisemnej pod rygorem nieważności</w:t>
      </w:r>
      <w:r w:rsidR="002B5EC9" w:rsidRPr="002251D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471A2BB" w14:textId="62D97BB8" w:rsidR="004F2311" w:rsidRPr="002251DD" w:rsidRDefault="00AA4383" w:rsidP="00B85498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>Strony dołożą wszelkich starań w celu polubownego załatwienia wszelkich sporów i niejasności związanych z realizacją Umowy i pozostających z</w:t>
      </w:r>
      <w:r w:rsidR="0009616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 nią w związku. W przypadku nie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osiągnięcia przez Strony porozumienia wszelkie spory rozstrzygane będą przez Sąd powszechny właściwy miejscowo dla siedziby </w:t>
      </w:r>
      <w:r w:rsidR="00937378" w:rsidRPr="002251DD">
        <w:rPr>
          <w:rFonts w:asciiTheme="minorHAnsi" w:hAnsiTheme="minorHAnsi" w:cstheme="minorHAnsi"/>
          <w:sz w:val="22"/>
          <w:szCs w:val="22"/>
          <w:lang w:eastAsia="en-US"/>
        </w:rPr>
        <w:t>Agencji</w:t>
      </w:r>
      <w:r w:rsidR="004F2311" w:rsidRPr="002251D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FE56D11" w14:textId="7814A8C2" w:rsidR="000D7618" w:rsidRDefault="004F2311" w:rsidP="002251DD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Umowa została sporządzona w </w:t>
      </w:r>
      <w:r w:rsidR="008D4A8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dwóch 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jednobrzmiących egzemplarzach, </w:t>
      </w:r>
      <w:r w:rsidR="008D4A8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po </w:t>
      </w:r>
      <w:r w:rsidR="00937378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jednym dla </w:t>
      </w:r>
      <w:r w:rsidR="008D4A8D" w:rsidRPr="002251DD">
        <w:rPr>
          <w:rFonts w:asciiTheme="minorHAnsi" w:hAnsiTheme="minorHAnsi" w:cstheme="minorHAnsi"/>
          <w:sz w:val="22"/>
          <w:szCs w:val="22"/>
          <w:lang w:eastAsia="en-US"/>
        </w:rPr>
        <w:t xml:space="preserve">każdej </w:t>
      </w:r>
      <w:r w:rsidR="001B019F" w:rsidRPr="002251DD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8D4A8D" w:rsidRPr="002251DD">
        <w:rPr>
          <w:rFonts w:asciiTheme="minorHAnsi" w:hAnsiTheme="minorHAnsi" w:cstheme="minorHAnsi"/>
          <w:sz w:val="22"/>
          <w:szCs w:val="22"/>
          <w:lang w:eastAsia="en-US"/>
        </w:rPr>
        <w:t>ze Stron</w:t>
      </w:r>
      <w:r w:rsidRPr="002251D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B9B1BBA" w14:textId="18839526" w:rsidR="002251DD" w:rsidRDefault="002251DD" w:rsidP="002251D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AFD9FD6" w14:textId="3EE97DBA" w:rsidR="002251DD" w:rsidRDefault="002251DD" w:rsidP="002251D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E893020" w14:textId="1007F027" w:rsidR="002251DD" w:rsidRDefault="002251DD" w:rsidP="002251D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B94C84F" w14:textId="77777777" w:rsidR="002251DD" w:rsidRPr="002251DD" w:rsidRDefault="002251DD" w:rsidP="002251D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1E7E075" w14:textId="029FA81A" w:rsidR="000D7618" w:rsidRPr="002251DD" w:rsidRDefault="00937378" w:rsidP="00B85498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1DD">
        <w:rPr>
          <w:rFonts w:asciiTheme="minorHAnsi" w:hAnsiTheme="minorHAnsi" w:cstheme="minorHAnsi"/>
          <w:b/>
          <w:sz w:val="22"/>
          <w:szCs w:val="22"/>
          <w:lang w:eastAsia="en-US"/>
        </w:rPr>
        <w:t>Narodowa Agencja Wymiany Akademickiej</w:t>
      </w:r>
      <w:r w:rsidR="000D7618" w:rsidRPr="002251D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               </w:t>
      </w:r>
      <w:r w:rsidR="00B85498" w:rsidRPr="002251D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             </w:t>
      </w:r>
      <w:r w:rsidR="000D7618" w:rsidRPr="002251D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           </w:t>
      </w:r>
      <w:r w:rsidR="008442E9" w:rsidRPr="002251D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</w:t>
      </w:r>
      <w:r w:rsidR="000D7618" w:rsidRPr="002251D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2251DD">
        <w:rPr>
          <w:rFonts w:asciiTheme="minorHAnsi" w:hAnsiTheme="minorHAnsi" w:cstheme="minorHAnsi"/>
          <w:b/>
          <w:sz w:val="22"/>
          <w:szCs w:val="22"/>
          <w:lang w:eastAsia="en-US"/>
        </w:rPr>
        <w:t>Beneficjent</w:t>
      </w:r>
    </w:p>
    <w:p w14:paraId="0B0A36E0" w14:textId="1F103062" w:rsidR="000D7618" w:rsidRPr="002251DD" w:rsidRDefault="000D7618" w:rsidP="00B85498">
      <w:pPr>
        <w:tabs>
          <w:tab w:val="left" w:pos="567"/>
          <w:tab w:val="left" w:pos="851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1CF53F" w14:textId="470A893E" w:rsidR="008442E9" w:rsidRPr="002251DD" w:rsidRDefault="008442E9" w:rsidP="00B85498">
      <w:pPr>
        <w:tabs>
          <w:tab w:val="left" w:pos="567"/>
          <w:tab w:val="left" w:pos="851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51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                                                                ……………………………………</w:t>
      </w:r>
    </w:p>
    <w:sectPr w:rsidR="008442E9" w:rsidRPr="002251DD" w:rsidSect="00C20AFE">
      <w:headerReference w:type="default" r:id="rId12"/>
      <w:footerReference w:type="default" r:id="rId13"/>
      <w:pgSz w:w="11906" w:h="16838"/>
      <w:pgMar w:top="1417" w:right="1417" w:bottom="1135" w:left="1417" w:header="708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F4EAC" w14:textId="77777777" w:rsidR="00732173" w:rsidRDefault="00732173">
      <w:r>
        <w:separator/>
      </w:r>
    </w:p>
  </w:endnote>
  <w:endnote w:type="continuationSeparator" w:id="0">
    <w:p w14:paraId="43BFC952" w14:textId="77777777" w:rsidR="00732173" w:rsidRDefault="0073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83572" w14:textId="1815A637" w:rsidR="00894AF6" w:rsidRPr="00B85498" w:rsidRDefault="00894AF6" w:rsidP="00B85498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99B16" w14:textId="77777777" w:rsidR="00732173" w:rsidRDefault="00732173">
      <w:r>
        <w:separator/>
      </w:r>
    </w:p>
  </w:footnote>
  <w:footnote w:type="continuationSeparator" w:id="0">
    <w:p w14:paraId="2D667660" w14:textId="77777777" w:rsidR="00732173" w:rsidRDefault="0073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9D3AF" w14:textId="7A9B719F" w:rsidR="004D6A50" w:rsidRDefault="004D6A50">
    <w:pPr>
      <w:pStyle w:val="Nagwek"/>
    </w:pPr>
    <w:r>
      <w:rPr>
        <w:noProof/>
      </w:rPr>
      <w:drawing>
        <wp:inline distT="0" distB="0" distL="0" distR="0" wp14:anchorId="3862E755" wp14:editId="45518A69">
          <wp:extent cx="5401056" cy="719328"/>
          <wp:effectExtent l="0" t="0" r="0" b="508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39BB"/>
    <w:multiLevelType w:val="hybridMultilevel"/>
    <w:tmpl w:val="E5EE6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8226B"/>
    <w:multiLevelType w:val="hybridMultilevel"/>
    <w:tmpl w:val="400A5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4ED7"/>
    <w:multiLevelType w:val="hybridMultilevel"/>
    <w:tmpl w:val="B8285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96E"/>
    <w:multiLevelType w:val="hybridMultilevel"/>
    <w:tmpl w:val="364445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4269D"/>
    <w:multiLevelType w:val="hybridMultilevel"/>
    <w:tmpl w:val="0A2A6628"/>
    <w:lvl w:ilvl="0" w:tplc="6D4EE3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7CB1"/>
    <w:multiLevelType w:val="hybridMultilevel"/>
    <w:tmpl w:val="29B8E1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447889"/>
    <w:multiLevelType w:val="hybridMultilevel"/>
    <w:tmpl w:val="C36828DA"/>
    <w:lvl w:ilvl="0" w:tplc="6DB2CC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03E2F"/>
    <w:multiLevelType w:val="hybridMultilevel"/>
    <w:tmpl w:val="C5DC18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1B1DE4"/>
    <w:multiLevelType w:val="hybridMultilevel"/>
    <w:tmpl w:val="43F8F9F6"/>
    <w:lvl w:ilvl="0" w:tplc="49A488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66389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CA03F8"/>
    <w:multiLevelType w:val="hybridMultilevel"/>
    <w:tmpl w:val="888C0CCE"/>
    <w:lvl w:ilvl="0" w:tplc="F768F4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714F97"/>
    <w:multiLevelType w:val="hybridMultilevel"/>
    <w:tmpl w:val="50508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0470FE"/>
    <w:multiLevelType w:val="hybridMultilevel"/>
    <w:tmpl w:val="BC081938"/>
    <w:lvl w:ilvl="0" w:tplc="AA62E3D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40B4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C083544"/>
    <w:multiLevelType w:val="hybridMultilevel"/>
    <w:tmpl w:val="58261B02"/>
    <w:lvl w:ilvl="0" w:tplc="E8A0EEE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952C24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20AC1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616CE"/>
    <w:multiLevelType w:val="hybridMultilevel"/>
    <w:tmpl w:val="5B08A9DC"/>
    <w:lvl w:ilvl="0" w:tplc="70F003A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D55E2D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6638C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315A2"/>
    <w:multiLevelType w:val="hybridMultilevel"/>
    <w:tmpl w:val="1EE80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62932"/>
    <w:multiLevelType w:val="hybridMultilevel"/>
    <w:tmpl w:val="40D80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87581"/>
    <w:multiLevelType w:val="hybridMultilevel"/>
    <w:tmpl w:val="68B2CDB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4375"/>
    <w:multiLevelType w:val="hybridMultilevel"/>
    <w:tmpl w:val="505067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E81DFB"/>
    <w:multiLevelType w:val="multilevel"/>
    <w:tmpl w:val="6A326E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4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60A034D6"/>
    <w:multiLevelType w:val="hybridMultilevel"/>
    <w:tmpl w:val="7A766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4039B6"/>
    <w:multiLevelType w:val="hybridMultilevel"/>
    <w:tmpl w:val="7C7290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802893"/>
    <w:multiLevelType w:val="hybridMultilevel"/>
    <w:tmpl w:val="925E93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9FE12C7"/>
    <w:multiLevelType w:val="hybridMultilevel"/>
    <w:tmpl w:val="A3187C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365E77"/>
    <w:multiLevelType w:val="hybridMultilevel"/>
    <w:tmpl w:val="A95836EC"/>
    <w:lvl w:ilvl="0" w:tplc="C48A917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7BD2B0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4E61A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0A2836"/>
    <w:multiLevelType w:val="hybridMultilevel"/>
    <w:tmpl w:val="7D1E5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D7B00"/>
    <w:multiLevelType w:val="hybridMultilevel"/>
    <w:tmpl w:val="E4B6B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5E3A9E"/>
    <w:multiLevelType w:val="hybridMultilevel"/>
    <w:tmpl w:val="1750B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6B66"/>
    <w:multiLevelType w:val="hybridMultilevel"/>
    <w:tmpl w:val="C6C61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3"/>
  </w:num>
  <w:num w:numId="4">
    <w:abstractNumId w:val="21"/>
  </w:num>
  <w:num w:numId="5">
    <w:abstractNumId w:val="0"/>
  </w:num>
  <w:num w:numId="6">
    <w:abstractNumId w:val="20"/>
  </w:num>
  <w:num w:numId="7">
    <w:abstractNumId w:val="9"/>
  </w:num>
  <w:num w:numId="8">
    <w:abstractNumId w:val="10"/>
  </w:num>
  <w:num w:numId="9">
    <w:abstractNumId w:val="24"/>
  </w:num>
  <w:num w:numId="10">
    <w:abstractNumId w:val="1"/>
  </w:num>
  <w:num w:numId="11">
    <w:abstractNumId w:val="11"/>
  </w:num>
  <w:num w:numId="12">
    <w:abstractNumId w:val="27"/>
  </w:num>
  <w:num w:numId="13">
    <w:abstractNumId w:val="15"/>
  </w:num>
  <w:num w:numId="14">
    <w:abstractNumId w:val="28"/>
  </w:num>
  <w:num w:numId="15">
    <w:abstractNumId w:val="5"/>
  </w:num>
  <w:num w:numId="16">
    <w:abstractNumId w:val="8"/>
  </w:num>
  <w:num w:numId="17">
    <w:abstractNumId w:val="18"/>
  </w:num>
  <w:num w:numId="18">
    <w:abstractNumId w:val="3"/>
  </w:num>
  <w:num w:numId="19">
    <w:abstractNumId w:val="17"/>
  </w:num>
  <w:num w:numId="20">
    <w:abstractNumId w:val="6"/>
  </w:num>
  <w:num w:numId="21">
    <w:abstractNumId w:val="4"/>
  </w:num>
  <w:num w:numId="22">
    <w:abstractNumId w:val="23"/>
  </w:num>
  <w:num w:numId="23">
    <w:abstractNumId w:val="2"/>
  </w:num>
  <w:num w:numId="24">
    <w:abstractNumId w:val="25"/>
  </w:num>
  <w:num w:numId="25">
    <w:abstractNumId w:val="16"/>
  </w:num>
  <w:num w:numId="26">
    <w:abstractNumId w:val="12"/>
  </w:num>
  <w:num w:numId="27">
    <w:abstractNumId w:val="19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7B"/>
    <w:rsid w:val="00003D55"/>
    <w:rsid w:val="00021F78"/>
    <w:rsid w:val="0002784E"/>
    <w:rsid w:val="00030588"/>
    <w:rsid w:val="00035382"/>
    <w:rsid w:val="00040078"/>
    <w:rsid w:val="0004207D"/>
    <w:rsid w:val="000426DE"/>
    <w:rsid w:val="0004385F"/>
    <w:rsid w:val="00077994"/>
    <w:rsid w:val="0009616D"/>
    <w:rsid w:val="000A1413"/>
    <w:rsid w:val="000B4904"/>
    <w:rsid w:val="000D17CA"/>
    <w:rsid w:val="000D1C77"/>
    <w:rsid w:val="000D50A9"/>
    <w:rsid w:val="000D7618"/>
    <w:rsid w:val="000E4133"/>
    <w:rsid w:val="000E4854"/>
    <w:rsid w:val="000E4E4E"/>
    <w:rsid w:val="001170A3"/>
    <w:rsid w:val="0012634C"/>
    <w:rsid w:val="00150444"/>
    <w:rsid w:val="00152BC9"/>
    <w:rsid w:val="0015353B"/>
    <w:rsid w:val="00173E3A"/>
    <w:rsid w:val="00182C7C"/>
    <w:rsid w:val="001948C3"/>
    <w:rsid w:val="001A384C"/>
    <w:rsid w:val="001A70EC"/>
    <w:rsid w:val="001B019F"/>
    <w:rsid w:val="001B17B7"/>
    <w:rsid w:val="001C16C4"/>
    <w:rsid w:val="001C1727"/>
    <w:rsid w:val="001C5199"/>
    <w:rsid w:val="001C5FEF"/>
    <w:rsid w:val="001E3429"/>
    <w:rsid w:val="001E4145"/>
    <w:rsid w:val="001F6D9D"/>
    <w:rsid w:val="002005B4"/>
    <w:rsid w:val="00211006"/>
    <w:rsid w:val="00211284"/>
    <w:rsid w:val="00214C53"/>
    <w:rsid w:val="00216F54"/>
    <w:rsid w:val="002251DD"/>
    <w:rsid w:val="002315FC"/>
    <w:rsid w:val="00232FE1"/>
    <w:rsid w:val="0025139A"/>
    <w:rsid w:val="0025654C"/>
    <w:rsid w:val="0026413A"/>
    <w:rsid w:val="0026709E"/>
    <w:rsid w:val="00267B19"/>
    <w:rsid w:val="00283AD0"/>
    <w:rsid w:val="00286891"/>
    <w:rsid w:val="00294186"/>
    <w:rsid w:val="0029683D"/>
    <w:rsid w:val="002B5EC9"/>
    <w:rsid w:val="002B7630"/>
    <w:rsid w:val="002F7CCB"/>
    <w:rsid w:val="00302AE2"/>
    <w:rsid w:val="00305520"/>
    <w:rsid w:val="00324192"/>
    <w:rsid w:val="00327CE3"/>
    <w:rsid w:val="00341D2F"/>
    <w:rsid w:val="003543F0"/>
    <w:rsid w:val="00365A57"/>
    <w:rsid w:val="00381221"/>
    <w:rsid w:val="00397DDB"/>
    <w:rsid w:val="003A0C1B"/>
    <w:rsid w:val="003A68E3"/>
    <w:rsid w:val="003B5588"/>
    <w:rsid w:val="003E0D2E"/>
    <w:rsid w:val="003E1E8B"/>
    <w:rsid w:val="003E40EB"/>
    <w:rsid w:val="003E5543"/>
    <w:rsid w:val="003F14B4"/>
    <w:rsid w:val="00401192"/>
    <w:rsid w:val="004108D3"/>
    <w:rsid w:val="00414594"/>
    <w:rsid w:val="00416A7C"/>
    <w:rsid w:val="00453087"/>
    <w:rsid w:val="004655FD"/>
    <w:rsid w:val="004736D3"/>
    <w:rsid w:val="00477C2C"/>
    <w:rsid w:val="0049027B"/>
    <w:rsid w:val="004912D4"/>
    <w:rsid w:val="004A3E4D"/>
    <w:rsid w:val="004B21BF"/>
    <w:rsid w:val="004C315B"/>
    <w:rsid w:val="004D4C39"/>
    <w:rsid w:val="004D4F4D"/>
    <w:rsid w:val="004D6022"/>
    <w:rsid w:val="004D61D0"/>
    <w:rsid w:val="004D6A50"/>
    <w:rsid w:val="004F054D"/>
    <w:rsid w:val="004F2311"/>
    <w:rsid w:val="004F786E"/>
    <w:rsid w:val="00501F2C"/>
    <w:rsid w:val="00507949"/>
    <w:rsid w:val="00510486"/>
    <w:rsid w:val="00513337"/>
    <w:rsid w:val="00513B62"/>
    <w:rsid w:val="00521E7D"/>
    <w:rsid w:val="00522A55"/>
    <w:rsid w:val="00533B0E"/>
    <w:rsid w:val="00535DD8"/>
    <w:rsid w:val="00555299"/>
    <w:rsid w:val="005564D3"/>
    <w:rsid w:val="005856F1"/>
    <w:rsid w:val="00587864"/>
    <w:rsid w:val="005A24EC"/>
    <w:rsid w:val="005A5121"/>
    <w:rsid w:val="005C3146"/>
    <w:rsid w:val="005E6360"/>
    <w:rsid w:val="00604447"/>
    <w:rsid w:val="00645979"/>
    <w:rsid w:val="006479CC"/>
    <w:rsid w:val="0067215E"/>
    <w:rsid w:val="0068056A"/>
    <w:rsid w:val="0068095A"/>
    <w:rsid w:val="00685C25"/>
    <w:rsid w:val="006925B2"/>
    <w:rsid w:val="006A13BE"/>
    <w:rsid w:val="006B31EC"/>
    <w:rsid w:val="006C2465"/>
    <w:rsid w:val="006D2CC2"/>
    <w:rsid w:val="006E2C90"/>
    <w:rsid w:val="007227D1"/>
    <w:rsid w:val="007277E0"/>
    <w:rsid w:val="007306A2"/>
    <w:rsid w:val="00732173"/>
    <w:rsid w:val="00740211"/>
    <w:rsid w:val="00741158"/>
    <w:rsid w:val="0075444D"/>
    <w:rsid w:val="007569D0"/>
    <w:rsid w:val="00756B8B"/>
    <w:rsid w:val="0076292E"/>
    <w:rsid w:val="00767963"/>
    <w:rsid w:val="00775E7D"/>
    <w:rsid w:val="0078205C"/>
    <w:rsid w:val="0079256C"/>
    <w:rsid w:val="007B291B"/>
    <w:rsid w:val="007B4C0B"/>
    <w:rsid w:val="007C0A4A"/>
    <w:rsid w:val="007C17AE"/>
    <w:rsid w:val="007D663C"/>
    <w:rsid w:val="007D6799"/>
    <w:rsid w:val="007E6C08"/>
    <w:rsid w:val="007F2583"/>
    <w:rsid w:val="008030FB"/>
    <w:rsid w:val="00805C67"/>
    <w:rsid w:val="0081000C"/>
    <w:rsid w:val="008227FF"/>
    <w:rsid w:val="00837F93"/>
    <w:rsid w:val="00842670"/>
    <w:rsid w:val="008442E6"/>
    <w:rsid w:val="008442E9"/>
    <w:rsid w:val="008564BC"/>
    <w:rsid w:val="00860004"/>
    <w:rsid w:val="0088468B"/>
    <w:rsid w:val="0089349F"/>
    <w:rsid w:val="00894AF6"/>
    <w:rsid w:val="008A2C01"/>
    <w:rsid w:val="008A766A"/>
    <w:rsid w:val="008D20A8"/>
    <w:rsid w:val="008D4A8D"/>
    <w:rsid w:val="008E560C"/>
    <w:rsid w:val="00905FBF"/>
    <w:rsid w:val="00912453"/>
    <w:rsid w:val="00924E06"/>
    <w:rsid w:val="009276E0"/>
    <w:rsid w:val="0093151A"/>
    <w:rsid w:val="00937378"/>
    <w:rsid w:val="00944071"/>
    <w:rsid w:val="00951165"/>
    <w:rsid w:val="00952ECF"/>
    <w:rsid w:val="00953767"/>
    <w:rsid w:val="00973409"/>
    <w:rsid w:val="009814DB"/>
    <w:rsid w:val="00985589"/>
    <w:rsid w:val="00994CE0"/>
    <w:rsid w:val="009A2C87"/>
    <w:rsid w:val="009A5E5B"/>
    <w:rsid w:val="009B44E1"/>
    <w:rsid w:val="009F279C"/>
    <w:rsid w:val="009F5725"/>
    <w:rsid w:val="00A003BA"/>
    <w:rsid w:val="00A118FB"/>
    <w:rsid w:val="00A20E85"/>
    <w:rsid w:val="00A216A9"/>
    <w:rsid w:val="00A374F5"/>
    <w:rsid w:val="00A46060"/>
    <w:rsid w:val="00A51470"/>
    <w:rsid w:val="00A71A55"/>
    <w:rsid w:val="00AA08E3"/>
    <w:rsid w:val="00AA215E"/>
    <w:rsid w:val="00AA2E84"/>
    <w:rsid w:val="00AA4383"/>
    <w:rsid w:val="00AB16A5"/>
    <w:rsid w:val="00AB44A0"/>
    <w:rsid w:val="00AD1C7B"/>
    <w:rsid w:val="00AD2E18"/>
    <w:rsid w:val="00AF7A9D"/>
    <w:rsid w:val="00B07C6D"/>
    <w:rsid w:val="00B1140B"/>
    <w:rsid w:val="00B22F46"/>
    <w:rsid w:val="00B233DE"/>
    <w:rsid w:val="00B37ED9"/>
    <w:rsid w:val="00B74D12"/>
    <w:rsid w:val="00B7662C"/>
    <w:rsid w:val="00B85498"/>
    <w:rsid w:val="00B9429F"/>
    <w:rsid w:val="00BA0BB1"/>
    <w:rsid w:val="00BA5EF5"/>
    <w:rsid w:val="00BB3A14"/>
    <w:rsid w:val="00BB61B6"/>
    <w:rsid w:val="00BC0FD3"/>
    <w:rsid w:val="00BC39E8"/>
    <w:rsid w:val="00BC62DB"/>
    <w:rsid w:val="00BE1C78"/>
    <w:rsid w:val="00BF1552"/>
    <w:rsid w:val="00BF79A1"/>
    <w:rsid w:val="00C079ED"/>
    <w:rsid w:val="00C13394"/>
    <w:rsid w:val="00C17710"/>
    <w:rsid w:val="00C20AFE"/>
    <w:rsid w:val="00C436AB"/>
    <w:rsid w:val="00C5034E"/>
    <w:rsid w:val="00C53070"/>
    <w:rsid w:val="00C72130"/>
    <w:rsid w:val="00C762C9"/>
    <w:rsid w:val="00C77D60"/>
    <w:rsid w:val="00C8025F"/>
    <w:rsid w:val="00C82EC6"/>
    <w:rsid w:val="00C94D37"/>
    <w:rsid w:val="00CA7141"/>
    <w:rsid w:val="00CB1797"/>
    <w:rsid w:val="00CB74B5"/>
    <w:rsid w:val="00CC1205"/>
    <w:rsid w:val="00CD44EB"/>
    <w:rsid w:val="00CD5C99"/>
    <w:rsid w:val="00CF6000"/>
    <w:rsid w:val="00D1274A"/>
    <w:rsid w:val="00D1627A"/>
    <w:rsid w:val="00D229AC"/>
    <w:rsid w:val="00D23947"/>
    <w:rsid w:val="00D23D59"/>
    <w:rsid w:val="00D404C7"/>
    <w:rsid w:val="00D42EAA"/>
    <w:rsid w:val="00D50B9D"/>
    <w:rsid w:val="00D52559"/>
    <w:rsid w:val="00D56B5F"/>
    <w:rsid w:val="00DA74E0"/>
    <w:rsid w:val="00DB7574"/>
    <w:rsid w:val="00DC6AC1"/>
    <w:rsid w:val="00DD6B06"/>
    <w:rsid w:val="00DF68AD"/>
    <w:rsid w:val="00E04F41"/>
    <w:rsid w:val="00E271D3"/>
    <w:rsid w:val="00E31E7E"/>
    <w:rsid w:val="00E45E21"/>
    <w:rsid w:val="00E56C27"/>
    <w:rsid w:val="00E638F9"/>
    <w:rsid w:val="00E712D6"/>
    <w:rsid w:val="00E81BF1"/>
    <w:rsid w:val="00EA3933"/>
    <w:rsid w:val="00EA3CA5"/>
    <w:rsid w:val="00EA728F"/>
    <w:rsid w:val="00EB0228"/>
    <w:rsid w:val="00EC3E2B"/>
    <w:rsid w:val="00EF0493"/>
    <w:rsid w:val="00EF25E1"/>
    <w:rsid w:val="00EF55BA"/>
    <w:rsid w:val="00EF7E4D"/>
    <w:rsid w:val="00F22A6A"/>
    <w:rsid w:val="00F24305"/>
    <w:rsid w:val="00F47EB4"/>
    <w:rsid w:val="00F674C3"/>
    <w:rsid w:val="00F748AC"/>
    <w:rsid w:val="00F80B3F"/>
    <w:rsid w:val="00F9116B"/>
    <w:rsid w:val="00F949FB"/>
    <w:rsid w:val="00FA0D6D"/>
    <w:rsid w:val="00FA22ED"/>
    <w:rsid w:val="00FA3BFD"/>
    <w:rsid w:val="00FA41BB"/>
    <w:rsid w:val="00FA4D81"/>
    <w:rsid w:val="00FA7DE8"/>
    <w:rsid w:val="00FB6B9B"/>
    <w:rsid w:val="00FB7043"/>
    <w:rsid w:val="00FD7AF0"/>
    <w:rsid w:val="00FE2D1C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1D2DF1"/>
  <w15:docId w15:val="{B30DBC01-5D09-4139-96B2-26BCB543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D1C7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6C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D1C7B"/>
    <w:pPr>
      <w:keepNext/>
      <w:jc w:val="center"/>
      <w:outlineLvl w:val="1"/>
    </w:pPr>
    <w:rPr>
      <w:rFonts w:cs="Arial"/>
      <w:b/>
      <w:bCs/>
      <w:sz w:val="28"/>
    </w:rPr>
  </w:style>
  <w:style w:type="paragraph" w:styleId="Nagwek3">
    <w:name w:val="heading 3"/>
    <w:basedOn w:val="Normalny"/>
    <w:next w:val="Normalny"/>
    <w:qFormat/>
    <w:rsid w:val="00AD1C7B"/>
    <w:pPr>
      <w:keepNext/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3241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1000C"/>
    <w:pPr>
      <w:keepNext/>
      <w:outlineLvl w:val="5"/>
    </w:pPr>
    <w:rPr>
      <w:rFonts w:ascii="Times New Roman" w:hAnsi="Times New Roman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D1C7B"/>
    <w:pPr>
      <w:spacing w:line="360" w:lineRule="auto"/>
      <w:jc w:val="both"/>
    </w:pPr>
  </w:style>
  <w:style w:type="paragraph" w:customStyle="1" w:styleId="Subitemnumbered">
    <w:name w:val="Subitem numbered"/>
    <w:basedOn w:val="Normalny"/>
    <w:rsid w:val="00AD1C7B"/>
    <w:pPr>
      <w:spacing w:line="360" w:lineRule="auto"/>
      <w:ind w:left="567" w:hanging="283"/>
    </w:pPr>
    <w:rPr>
      <w:sz w:val="20"/>
      <w:szCs w:val="20"/>
    </w:rPr>
  </w:style>
  <w:style w:type="paragraph" w:styleId="Tekstdymka">
    <w:name w:val="Balloon Text"/>
    <w:basedOn w:val="Normalny"/>
    <w:semiHidden/>
    <w:rsid w:val="00EA728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B37ED9"/>
    <w:pPr>
      <w:spacing w:after="120"/>
    </w:pPr>
  </w:style>
  <w:style w:type="character" w:styleId="Odwoaniedokomentarza">
    <w:name w:val="annotation reference"/>
    <w:rsid w:val="006A13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13BE"/>
    <w:rPr>
      <w:sz w:val="20"/>
      <w:szCs w:val="20"/>
    </w:rPr>
  </w:style>
  <w:style w:type="character" w:customStyle="1" w:styleId="TekstkomentarzaZnak">
    <w:name w:val="Tekst komentarza Znak"/>
    <w:link w:val="Tekstkomentarza"/>
    <w:rsid w:val="006A13B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A13BE"/>
    <w:rPr>
      <w:b/>
      <w:bCs/>
    </w:rPr>
  </w:style>
  <w:style w:type="character" w:customStyle="1" w:styleId="TematkomentarzaZnak">
    <w:name w:val="Temat komentarza Znak"/>
    <w:link w:val="Tematkomentarza"/>
    <w:rsid w:val="006A13BE"/>
    <w:rPr>
      <w:rFonts w:ascii="Arial" w:hAnsi="Arial"/>
      <w:b/>
      <w:bCs/>
    </w:rPr>
  </w:style>
  <w:style w:type="character" w:customStyle="1" w:styleId="Nagwek1Znak">
    <w:name w:val="Nagłówek 1 Znak"/>
    <w:link w:val="Nagwek1"/>
    <w:rsid w:val="00E56C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6C27"/>
    <w:pPr>
      <w:ind w:left="708"/>
    </w:pPr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rsid w:val="00D52559"/>
    <w:rPr>
      <w:rFonts w:ascii="Times New Roman" w:eastAsia="Calibr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2559"/>
    <w:rPr>
      <w:rFonts w:eastAsia="Calibri"/>
    </w:rPr>
  </w:style>
  <w:style w:type="paragraph" w:styleId="Poprawka">
    <w:name w:val="Revision"/>
    <w:hidden/>
    <w:uiPriority w:val="99"/>
    <w:semiHidden/>
    <w:rsid w:val="003543F0"/>
    <w:rPr>
      <w:rFonts w:ascii="Arial" w:hAnsi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5878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87864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587864"/>
    <w:rPr>
      <w:vertAlign w:val="superscript"/>
    </w:rPr>
  </w:style>
  <w:style w:type="paragraph" w:styleId="Nagwek">
    <w:name w:val="header"/>
    <w:basedOn w:val="Normalny"/>
    <w:link w:val="NagwekZnak"/>
    <w:unhideWhenUsed/>
    <w:rsid w:val="00D2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29AC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2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9A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BW" ma:contentTypeID="0x010100EAA0E6FCC9913942944FDD25C150E14E00D9F83DE24C6D764AA24BEB11D96F653A" ma:contentTypeVersion="16" ma:contentTypeDescription="" ma:contentTypeScope="" ma:versionID="dc2e8e9141d7468887a00642ade91f13">
  <xsd:schema xmlns:xsd="http://www.w3.org/2001/XMLSchema" xmlns:p="http://schemas.microsoft.com/office/2006/metadata/properties" xmlns:ns2="d8f2686a-c39b-4554-9a1c-e62fe48e50db" xmlns:ns3="b86952b2-a634-4956-9f55-82871ccc7260" targetNamespace="http://schemas.microsoft.com/office/2006/metadata/properties" ma:root="true" ma:fieldsID="b9d2bb2d7a9e7e9f11a27393cd88d679" ns2:_="" ns3:_="">
    <xsd:import namespace="d8f2686a-c39b-4554-9a1c-e62fe48e50db"/>
    <xsd:import namespace="b86952b2-a634-4956-9f55-82871ccc7260"/>
    <xsd:element name="properties">
      <xsd:complexType>
        <xsd:sequence>
          <xsd:element name="documentManagement">
            <xsd:complexType>
              <xsd:all>
                <xsd:element ref="ns2:KategoriaBW" minOccurs="0"/>
                <xsd:element ref="ns3:Linki" minOccurs="0"/>
                <xsd:element ref="ns3:Pobrano" minOccurs="0"/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8f2686a-c39b-4554-9a1c-e62fe48e50db" elementFormDefault="qualified">
    <xsd:import namespace="http://schemas.microsoft.com/office/2006/documentManagement/types"/>
    <xsd:element name="KategoriaBW" ma:index="8" nillable="true" ma:displayName="KategoriaBW" ma:internalName="KategoriaBW">
      <xsd:simpleType>
        <xsd:restriction base="dms:Unknown"/>
      </xsd:simpleType>
    </xsd:element>
    <xsd:element name="Opis_x0020_dokumentu" ma:index="12" nillable="true" ma:displayName="Opis dokumentu" ma:default="" ma:description="Opis dokumentu" ma:internalName="Opis_x0020_dokumentu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86952b2-a634-4956-9f55-82871ccc7260" elementFormDefault="qualified">
    <xsd:import namespace="http://schemas.microsoft.com/office/2006/documentManagement/types"/>
    <xsd:element name="Linki" ma:index="9" nillable="true" ma:displayName="Linki" ma:hidden="true" ma:internalName="Linki" ma:readOnly="false">
      <xsd:simpleType>
        <xsd:restriction base="dms:Text">
          <xsd:maxLength value="255"/>
        </xsd:restriction>
      </xsd:simpleType>
    </xsd:element>
    <xsd:element name="Pobrano" ma:index="10" nillable="true" ma:displayName="Pobrano" ma:internalName="Pobran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axOccurs="1" ma:index="4" ma:displayName="Tytuł"/>
        <xsd:element ref="dc:subject" minOccurs="0" maxOccurs="1"/>
        <xsd:element ref="dc:description" minOccurs="0" maxOccurs="1"/>
        <xsd:element name="keywords" minOccurs="0" maxOccurs="1" type="xsd:string" ma:index="11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pis_x0020_dokumentu xmlns="d8f2686a-c39b-4554-9a1c-e62fe48e50db" xsi:nil="true"/>
    <Linki xmlns="b86952b2-a634-4956-9f55-82871ccc7260" xsi:nil="true"/>
    <KategoriaBW xmlns="d8f2686a-c39b-4554-9a1c-e62fe48e50db">;#&lt;span title=""&gt;Program Kapitał Ludzki&lt;/span&gt;;#/4/135/;#</KategoriaBW>
    <Pobrano xmlns="b86952b2-a634-4956-9f55-82871ccc7260">2</Pobrano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EA57C-5016-44C3-BBB8-F3DE37F4C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686a-c39b-4554-9a1c-e62fe48e50db"/>
    <ds:schemaRef ds:uri="b86952b2-a634-4956-9f55-82871ccc72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945D278-26F5-474F-BEA1-BF48A3774891}">
  <ds:schemaRefs>
    <ds:schemaRef ds:uri="http://purl.org/dc/elements/1.1/"/>
    <ds:schemaRef ds:uri="http://schemas.microsoft.com/office/2006/documentManagement/types"/>
    <ds:schemaRef ds:uri="d8f2686a-c39b-4554-9a1c-e62fe48e50db"/>
    <ds:schemaRef ds:uri="http://www.w3.org/XML/1998/namespace"/>
    <ds:schemaRef ds:uri="http://schemas.openxmlformats.org/package/2006/metadata/core-properties"/>
    <ds:schemaRef ds:uri="b86952b2-a634-4956-9f55-82871ccc7260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C145E6-F631-409C-BDCC-4D94F018A3C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2EEBE2-4CD6-4849-B77A-E2F8135F59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7DED00-EE30-4390-BB1B-0A836FDC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8228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1_opracowanie</vt:lpstr>
    </vt:vector>
  </TitlesOfParts>
  <Company>MRR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1_opracowanie</dc:title>
  <dc:creator>Rafal_Zawada</dc:creator>
  <cp:lastModifiedBy>Andrzej Szachewicz</cp:lastModifiedBy>
  <cp:revision>2</cp:revision>
  <cp:lastPrinted>2018-05-14T08:52:00Z</cp:lastPrinted>
  <dcterms:created xsi:type="dcterms:W3CDTF">2021-04-16T08:10:00Z</dcterms:created>
  <dcterms:modified xsi:type="dcterms:W3CDTF">2021-04-16T08:10:00Z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DokumentBW</vt:lpwstr>
  </property>
  <property fmtid="{D5CDD505-2E9C-101B-9397-08002B2CF9AE}" pid="3" name="Słowa kluczowe">
    <vt:lpwstr/>
  </property>
</Properties>
</file>